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05" w:rsidRDefault="00256D05">
      <w:pPr>
        <w:pStyle w:val="BodyText"/>
        <w:kinsoku w:val="0"/>
        <w:overflowPunct w:val="0"/>
      </w:pPr>
    </w:p>
    <w:p w:rsidR="00256D05" w:rsidRDefault="00256D05">
      <w:pPr>
        <w:pStyle w:val="BodyText"/>
        <w:kinsoku w:val="0"/>
        <w:overflowPunct w:val="0"/>
        <w:spacing w:before="85"/>
        <w:ind w:left="655" w:right="693"/>
        <w:jc w:val="center"/>
        <w:rPr>
          <w:b/>
          <w:bCs/>
          <w:sz w:val="36"/>
          <w:szCs w:val="36"/>
        </w:rPr>
      </w:pPr>
      <w:r>
        <w:rPr>
          <w:b/>
          <w:bCs/>
          <w:sz w:val="36"/>
          <w:szCs w:val="36"/>
        </w:rPr>
        <w:t>Instructions to Prepare Manuscripts for International Journal of Microwave and Optical Technology</w:t>
      </w:r>
    </w:p>
    <w:p w:rsidR="00256D05" w:rsidRDefault="00256D05">
      <w:pPr>
        <w:pStyle w:val="BodyText"/>
        <w:kinsoku w:val="0"/>
        <w:overflowPunct w:val="0"/>
        <w:spacing w:before="250"/>
        <w:ind w:left="655" w:right="693"/>
        <w:jc w:val="center"/>
      </w:pPr>
      <w:r>
        <w:t>Editor-in-Chief*, Associate Editors and Editorial Board Members</w:t>
      </w:r>
    </w:p>
    <w:p w:rsidR="00256D05" w:rsidRDefault="00256D05">
      <w:pPr>
        <w:pStyle w:val="BodyText"/>
        <w:kinsoku w:val="0"/>
        <w:overflowPunct w:val="0"/>
      </w:pPr>
    </w:p>
    <w:p w:rsidR="00256D05" w:rsidRDefault="00256D05">
      <w:pPr>
        <w:pStyle w:val="BodyText"/>
        <w:kinsoku w:val="0"/>
        <w:overflowPunct w:val="0"/>
        <w:ind w:left="2869" w:right="2908"/>
        <w:jc w:val="center"/>
        <w:rPr>
          <w:color w:val="0000FF"/>
          <w:sz w:val="20"/>
          <w:szCs w:val="20"/>
        </w:rPr>
      </w:pPr>
      <w:r>
        <w:rPr>
          <w:sz w:val="20"/>
          <w:szCs w:val="20"/>
        </w:rPr>
        <w:t xml:space="preserve">ISRAMT, Department of Electrical Engineering University of Nevada, Reno, NV 89557, U.S.A. E-mail: </w:t>
      </w:r>
      <w:hyperlink r:id="rId7" w:history="1">
        <w:r>
          <w:rPr>
            <w:color w:val="0000FF"/>
            <w:sz w:val="20"/>
            <w:szCs w:val="20"/>
            <w:u w:val="single"/>
          </w:rPr>
          <w:t>rawat@ee.unr.edu</w:t>
        </w:r>
      </w:hyperlink>
    </w:p>
    <w:p w:rsidR="00256D05" w:rsidRDefault="00256D05">
      <w:pPr>
        <w:pStyle w:val="BodyText"/>
        <w:kinsoku w:val="0"/>
        <w:overflowPunct w:val="0"/>
        <w:spacing w:before="3"/>
        <w:rPr>
          <w:sz w:val="12"/>
          <w:szCs w:val="12"/>
        </w:rPr>
      </w:pPr>
    </w:p>
    <w:p w:rsidR="00256D05" w:rsidRDefault="00256D05">
      <w:pPr>
        <w:pStyle w:val="BodyText"/>
        <w:kinsoku w:val="0"/>
        <w:overflowPunct w:val="0"/>
        <w:spacing w:before="3"/>
        <w:rPr>
          <w:sz w:val="12"/>
          <w:szCs w:val="12"/>
        </w:rPr>
        <w:sectPr w:rsidR="00256D05">
          <w:headerReference w:type="even" r:id="rId8"/>
          <w:headerReference w:type="default" r:id="rId9"/>
          <w:footerReference w:type="even" r:id="rId10"/>
          <w:footerReference w:type="default" r:id="rId11"/>
          <w:headerReference w:type="first" r:id="rId12"/>
          <w:footerReference w:type="first" r:id="rId13"/>
          <w:pgSz w:w="12240" w:h="15840"/>
          <w:pgMar w:top="1680" w:right="1280" w:bottom="280" w:left="1320" w:header="759" w:footer="0" w:gutter="0"/>
          <w:pgNumType w:start="1"/>
          <w:cols w:space="720"/>
          <w:noEndnote/>
        </w:sectPr>
      </w:pPr>
    </w:p>
    <w:p w:rsidR="00256D05" w:rsidRDefault="00256D05">
      <w:pPr>
        <w:pStyle w:val="BodyText"/>
        <w:kinsoku w:val="0"/>
        <w:overflowPunct w:val="0"/>
        <w:spacing w:before="92"/>
        <w:ind w:left="119" w:right="38"/>
        <w:jc w:val="both"/>
        <w:rPr>
          <w:b/>
          <w:bCs/>
          <w:sz w:val="20"/>
          <w:szCs w:val="20"/>
        </w:rPr>
      </w:pPr>
      <w:r>
        <w:rPr>
          <w:b/>
          <w:bCs/>
          <w:i/>
          <w:iCs/>
          <w:sz w:val="20"/>
          <w:szCs w:val="20"/>
        </w:rPr>
        <w:lastRenderedPageBreak/>
        <w:t>Abstract</w:t>
      </w:r>
      <w:r>
        <w:rPr>
          <w:b/>
          <w:bCs/>
          <w:sz w:val="20"/>
          <w:szCs w:val="20"/>
        </w:rPr>
        <w:t>-Use 10 points Times New Roman Bold letters for abstract. Set your line spacing to single line. The abstract should follow after two line spacing. It should have 200-1000 characters.  Do not cite references in the</w:t>
      </w:r>
      <w:r>
        <w:rPr>
          <w:b/>
          <w:bCs/>
          <w:spacing w:val="-5"/>
          <w:sz w:val="20"/>
          <w:szCs w:val="20"/>
        </w:rPr>
        <w:t xml:space="preserve"> </w:t>
      </w:r>
      <w:r>
        <w:rPr>
          <w:b/>
          <w:bCs/>
          <w:sz w:val="20"/>
          <w:szCs w:val="20"/>
        </w:rPr>
        <w:t>abstract</w:t>
      </w:r>
    </w:p>
    <w:p w:rsidR="00256D05" w:rsidRDefault="00256D05">
      <w:pPr>
        <w:pStyle w:val="BodyText"/>
        <w:kinsoku w:val="0"/>
        <w:overflowPunct w:val="0"/>
        <w:spacing w:before="11"/>
        <w:rPr>
          <w:b/>
          <w:bCs/>
          <w:sz w:val="17"/>
          <w:szCs w:val="17"/>
        </w:rPr>
      </w:pPr>
    </w:p>
    <w:p w:rsidR="00256D05" w:rsidRDefault="00256D05">
      <w:pPr>
        <w:pStyle w:val="BodyText"/>
        <w:kinsoku w:val="0"/>
        <w:overflowPunct w:val="0"/>
        <w:ind w:left="119" w:right="39"/>
        <w:jc w:val="both"/>
        <w:rPr>
          <w:b/>
          <w:bCs/>
          <w:sz w:val="20"/>
          <w:szCs w:val="20"/>
        </w:rPr>
      </w:pPr>
      <w:r>
        <w:rPr>
          <w:b/>
          <w:bCs/>
          <w:i/>
          <w:iCs/>
          <w:sz w:val="20"/>
          <w:szCs w:val="20"/>
        </w:rPr>
        <w:t>Index Terms</w:t>
      </w:r>
      <w:r>
        <w:rPr>
          <w:b/>
          <w:bCs/>
          <w:sz w:val="18"/>
          <w:szCs w:val="18"/>
        </w:rPr>
        <w:t xml:space="preserve">- </w:t>
      </w:r>
      <w:r>
        <w:rPr>
          <w:b/>
          <w:bCs/>
          <w:sz w:val="20"/>
          <w:szCs w:val="20"/>
        </w:rPr>
        <w:t>Maximum six key words or phrases in alphabetical order (10 font size), separated by commas like journal, maximum, microwave, optical,</w:t>
      </w:r>
      <w:r>
        <w:rPr>
          <w:b/>
          <w:bCs/>
          <w:spacing w:val="-2"/>
          <w:sz w:val="20"/>
          <w:szCs w:val="20"/>
        </w:rPr>
        <w:t xml:space="preserve"> </w:t>
      </w:r>
      <w:r>
        <w:rPr>
          <w:b/>
          <w:bCs/>
          <w:sz w:val="20"/>
          <w:szCs w:val="20"/>
        </w:rPr>
        <w:t>technology.</w:t>
      </w:r>
    </w:p>
    <w:p w:rsidR="00256D05" w:rsidRDefault="00256D05">
      <w:pPr>
        <w:pStyle w:val="BodyText"/>
        <w:kinsoku w:val="0"/>
        <w:overflowPunct w:val="0"/>
        <w:rPr>
          <w:b/>
          <w:bCs/>
        </w:rPr>
      </w:pPr>
    </w:p>
    <w:p w:rsidR="00256D05" w:rsidRDefault="00256D05">
      <w:pPr>
        <w:pStyle w:val="BodyText"/>
        <w:kinsoku w:val="0"/>
        <w:overflowPunct w:val="0"/>
        <w:spacing w:before="9"/>
        <w:rPr>
          <w:b/>
          <w:bCs/>
          <w:sz w:val="17"/>
          <w:szCs w:val="17"/>
        </w:rPr>
      </w:pPr>
    </w:p>
    <w:p w:rsidR="00256D05" w:rsidRDefault="00256D05">
      <w:pPr>
        <w:pStyle w:val="ListParagraph"/>
        <w:numPr>
          <w:ilvl w:val="0"/>
          <w:numId w:val="2"/>
        </w:numPr>
        <w:tabs>
          <w:tab w:val="left" w:pos="1577"/>
        </w:tabs>
        <w:kinsoku w:val="0"/>
        <w:overflowPunct w:val="0"/>
        <w:rPr>
          <w:sz w:val="22"/>
          <w:szCs w:val="22"/>
        </w:rPr>
      </w:pPr>
      <w:r>
        <w:rPr>
          <w:sz w:val="22"/>
          <w:szCs w:val="22"/>
        </w:rPr>
        <w:t>INTRODUCTION</w:t>
      </w:r>
    </w:p>
    <w:p w:rsidR="00256D05" w:rsidRDefault="00256D05">
      <w:pPr>
        <w:pStyle w:val="BodyText"/>
        <w:kinsoku w:val="0"/>
        <w:overflowPunct w:val="0"/>
        <w:spacing w:before="1"/>
      </w:pPr>
    </w:p>
    <w:p w:rsidR="00256D05" w:rsidRDefault="00256D05">
      <w:pPr>
        <w:pStyle w:val="BodyText"/>
        <w:kinsoku w:val="0"/>
        <w:overflowPunct w:val="0"/>
        <w:ind w:left="120" w:right="38"/>
        <w:jc w:val="both"/>
      </w:pPr>
      <w:r>
        <w:t>The manuscript should be submitted in English only and the presentation should be as succinct as possible. The total length of the manuscript including text, figures and references should not exceed</w:t>
      </w:r>
      <w:r>
        <w:rPr>
          <w:spacing w:val="28"/>
        </w:rPr>
        <w:t xml:space="preserve"> </w:t>
      </w:r>
      <w:r>
        <w:t>10</w:t>
      </w:r>
      <w:r>
        <w:rPr>
          <w:spacing w:val="28"/>
        </w:rPr>
        <w:t xml:space="preserve"> </w:t>
      </w:r>
      <w:r>
        <w:t>pages,</w:t>
      </w:r>
      <w:r>
        <w:rPr>
          <w:spacing w:val="29"/>
        </w:rPr>
        <w:t xml:space="preserve"> </w:t>
      </w:r>
      <w:r>
        <w:t>Letter</w:t>
      </w:r>
      <w:r>
        <w:rPr>
          <w:spacing w:val="28"/>
        </w:rPr>
        <w:t xml:space="preserve"> </w:t>
      </w:r>
      <w:r>
        <w:t>Size</w:t>
      </w:r>
      <w:r>
        <w:rPr>
          <w:spacing w:val="28"/>
        </w:rPr>
        <w:t xml:space="preserve"> </w:t>
      </w:r>
      <w:r>
        <w:t>(8.5</w:t>
      </w:r>
      <w:r>
        <w:rPr>
          <w:spacing w:val="29"/>
        </w:rPr>
        <w:t xml:space="preserve"> </w:t>
      </w:r>
      <w:r>
        <w:t>in</w:t>
      </w:r>
      <w:r>
        <w:rPr>
          <w:spacing w:val="28"/>
        </w:rPr>
        <w:t xml:space="preserve"> </w:t>
      </w:r>
      <w:r>
        <w:t>X</w:t>
      </w:r>
      <w:r>
        <w:rPr>
          <w:spacing w:val="26"/>
        </w:rPr>
        <w:t xml:space="preserve"> </w:t>
      </w:r>
      <w:r>
        <w:t>11</w:t>
      </w:r>
      <w:r>
        <w:rPr>
          <w:spacing w:val="29"/>
        </w:rPr>
        <w:t xml:space="preserve"> </w:t>
      </w:r>
      <w:r>
        <w:t>in</w:t>
      </w:r>
      <w:r>
        <w:rPr>
          <w:spacing w:val="26"/>
        </w:rPr>
        <w:t xml:space="preserve"> </w:t>
      </w:r>
      <w:r>
        <w:t>or</w:t>
      </w:r>
    </w:p>
    <w:p w:rsidR="00256D05" w:rsidRDefault="00256D05">
      <w:pPr>
        <w:pStyle w:val="BodyText"/>
        <w:kinsoku w:val="0"/>
        <w:overflowPunct w:val="0"/>
        <w:ind w:left="119" w:right="38"/>
        <w:jc w:val="both"/>
      </w:pPr>
      <w:r>
        <w:t xml:space="preserve">21.59 cm X 27.94 cm) . The manuscript must have 2.5 cm spacing on top, bottom, left and right. The manuscript submission is a representation that it has not been archivally published before and is not currently under consideration for publication elsewhere. Manuscripts that are purely commercial in nature will not be considered for publication. The authors should indicate in a foot-note on the first page (10 point font size) if a preliminary report about the manuscript has appeared elsewhere or presented in the conferences etc. If so a copy of such publication should be attached at the time of submission for comparison purpose as the manuscript should have at least 60% additional work accomplished otherwise it will not be considered further. Please note that all the manuscripts are peer-reviewed by the editorial board members or other expert referees. The manuscripts accepted for publication are edited for </w:t>
      </w:r>
      <w:r>
        <w:rPr>
          <w:spacing w:val="19"/>
        </w:rPr>
        <w:t xml:space="preserve"> </w:t>
      </w:r>
      <w:r>
        <w:t xml:space="preserve">conformance </w:t>
      </w:r>
      <w:r>
        <w:rPr>
          <w:spacing w:val="19"/>
        </w:rPr>
        <w:t xml:space="preserve"> </w:t>
      </w:r>
      <w:r>
        <w:t xml:space="preserve">to </w:t>
      </w:r>
      <w:r>
        <w:rPr>
          <w:spacing w:val="19"/>
        </w:rPr>
        <w:t xml:space="preserve"> </w:t>
      </w:r>
      <w:r>
        <w:t xml:space="preserve">IJMOT </w:t>
      </w:r>
      <w:r>
        <w:rPr>
          <w:spacing w:val="20"/>
        </w:rPr>
        <w:t xml:space="preserve"> </w:t>
      </w:r>
      <w:r>
        <w:t xml:space="preserve">style </w:t>
      </w:r>
      <w:r>
        <w:rPr>
          <w:spacing w:val="18"/>
        </w:rPr>
        <w:t xml:space="preserve"> </w:t>
      </w:r>
      <w:r>
        <w:t xml:space="preserve">and </w:t>
      </w:r>
      <w:r>
        <w:rPr>
          <w:spacing w:val="20"/>
        </w:rPr>
        <w:t xml:space="preserve"> </w:t>
      </w:r>
      <w:r>
        <w:t>format.</w:t>
      </w:r>
    </w:p>
    <w:p w:rsidR="00256D05" w:rsidRDefault="00256D05">
      <w:pPr>
        <w:pStyle w:val="BodyText"/>
        <w:kinsoku w:val="0"/>
        <w:overflowPunct w:val="0"/>
        <w:spacing w:before="91"/>
        <w:ind w:left="120" w:right="156"/>
        <w:jc w:val="both"/>
      </w:pPr>
      <w:r>
        <w:rPr>
          <w:sz w:val="24"/>
          <w:szCs w:val="24"/>
        </w:rPr>
        <w:br w:type="column"/>
      </w:r>
      <w:r>
        <w:lastRenderedPageBreak/>
        <w:t>Also the manuscripts may be accepted for publication as either full length paper or short- papers depending on the length or contents of the paper. All manuscript should use metric units unless to do so is not feasible or would result in a loss of clarity of the material.</w:t>
      </w:r>
    </w:p>
    <w:p w:rsidR="00256D05" w:rsidRDefault="00256D05">
      <w:pPr>
        <w:pStyle w:val="BodyText"/>
        <w:kinsoku w:val="0"/>
        <w:overflowPunct w:val="0"/>
        <w:spacing w:before="10"/>
        <w:rPr>
          <w:sz w:val="21"/>
          <w:szCs w:val="21"/>
        </w:rPr>
      </w:pPr>
    </w:p>
    <w:p w:rsidR="00256D05" w:rsidRDefault="00256D05">
      <w:pPr>
        <w:pStyle w:val="BodyText"/>
        <w:kinsoku w:val="0"/>
        <w:overflowPunct w:val="0"/>
        <w:spacing w:before="1"/>
        <w:ind w:left="119" w:right="155"/>
        <w:jc w:val="both"/>
      </w:pPr>
      <w:r>
        <w:t>The title of the paper should be centered in bold with the combination of capital and small letters of 18 font size followed by complete name(s) of author(s) with 11 font size after one line spacing and centered. The affiliation and complete mailing addresses should be written after one line spacing followed by telephone, fax and e-mail address of the corresponding author all in 10 font size. The corresponding author should be indicated with an</w:t>
      </w:r>
      <w:r>
        <w:rPr>
          <w:spacing w:val="-1"/>
        </w:rPr>
        <w:t xml:space="preserve"> </w:t>
      </w:r>
      <w:r>
        <w:t>asterisk*.</w:t>
      </w:r>
    </w:p>
    <w:p w:rsidR="00256D05" w:rsidRDefault="00256D05">
      <w:pPr>
        <w:pStyle w:val="BodyText"/>
        <w:kinsoku w:val="0"/>
        <w:overflowPunct w:val="0"/>
      </w:pPr>
    </w:p>
    <w:p w:rsidR="00256D05" w:rsidRDefault="00256D05">
      <w:pPr>
        <w:pStyle w:val="BodyText"/>
        <w:kinsoku w:val="0"/>
        <w:overflowPunct w:val="0"/>
        <w:ind w:left="119" w:right="156"/>
        <w:jc w:val="both"/>
      </w:pPr>
      <w:r>
        <w:t>The section title “Introduction” should follow the index terms after two line spacing and the text should start after one line spacing from Introduction without any indentation. Make sure that abstract (included) onward the manuscript is in two column format with 10mm spacing between the columns. Use 11 point Times New Roman font or its equivalent for entire manuscript except tables and</w:t>
      </w:r>
      <w:r>
        <w:rPr>
          <w:spacing w:val="-5"/>
        </w:rPr>
        <w:t xml:space="preserve"> </w:t>
      </w:r>
      <w:r>
        <w:t>references.</w:t>
      </w:r>
    </w:p>
    <w:p w:rsidR="00256D05" w:rsidRDefault="00256D05">
      <w:pPr>
        <w:pStyle w:val="BodyText"/>
        <w:kinsoku w:val="0"/>
        <w:overflowPunct w:val="0"/>
        <w:spacing w:before="1"/>
      </w:pPr>
    </w:p>
    <w:p w:rsidR="00256D05" w:rsidRDefault="00256D05">
      <w:pPr>
        <w:pStyle w:val="BodyText"/>
        <w:kinsoku w:val="0"/>
        <w:overflowPunct w:val="0"/>
        <w:ind w:left="119" w:right="156"/>
        <w:jc w:val="both"/>
      </w:pPr>
      <w:r>
        <w:t>Any new paragraph should start with double spacing from previous paragraph without indentation. Each section heading of the text should be in CAPITAL letters and should be numbered in Greek Letter viz. I, II, III, etc. Each section heading should start after one  line spacing from the previous section and should be centered. The references should be cited in the text as [1], [2-5] etc. Any new section title should start after two line spacing from the last line of the previous</w:t>
      </w:r>
      <w:r>
        <w:rPr>
          <w:spacing w:val="-3"/>
        </w:rPr>
        <w:t xml:space="preserve"> </w:t>
      </w:r>
      <w:r>
        <w:t>section.</w:t>
      </w:r>
    </w:p>
    <w:p w:rsidR="00256D05" w:rsidRDefault="00256D05">
      <w:pPr>
        <w:pStyle w:val="BodyText"/>
        <w:kinsoku w:val="0"/>
        <w:overflowPunct w:val="0"/>
        <w:ind w:left="119" w:right="156"/>
        <w:jc w:val="both"/>
        <w:sectPr w:rsidR="00256D05">
          <w:type w:val="continuous"/>
          <w:pgSz w:w="12240" w:h="15840"/>
          <w:pgMar w:top="1680" w:right="1280" w:bottom="280" w:left="1320" w:header="720" w:footer="720" w:gutter="0"/>
          <w:cols w:num="2" w:space="720" w:equalWidth="0">
            <w:col w:w="4554" w:space="413"/>
            <w:col w:w="4673"/>
          </w:cols>
          <w:noEndnote/>
        </w:sectPr>
      </w:pPr>
    </w:p>
    <w:p w:rsidR="00256D05" w:rsidRDefault="00256D05">
      <w:pPr>
        <w:pStyle w:val="BodyText"/>
        <w:kinsoku w:val="0"/>
        <w:overflowPunct w:val="0"/>
        <w:spacing w:before="4"/>
        <w:rPr>
          <w:sz w:val="21"/>
          <w:szCs w:val="21"/>
        </w:rPr>
      </w:pPr>
    </w:p>
    <w:p w:rsidR="00256D05" w:rsidRDefault="00256D05">
      <w:pPr>
        <w:pStyle w:val="BodyText"/>
        <w:kinsoku w:val="0"/>
        <w:overflowPunct w:val="0"/>
        <w:spacing w:before="4"/>
        <w:rPr>
          <w:sz w:val="21"/>
          <w:szCs w:val="21"/>
        </w:rPr>
        <w:sectPr w:rsidR="00256D05">
          <w:pgSz w:w="12240" w:h="15840"/>
          <w:pgMar w:top="1680" w:right="1280" w:bottom="280" w:left="1320" w:header="759" w:footer="0" w:gutter="0"/>
          <w:cols w:space="720" w:equalWidth="0">
            <w:col w:w="9640"/>
          </w:cols>
          <w:noEndnote/>
        </w:sectPr>
      </w:pPr>
    </w:p>
    <w:p w:rsidR="00256D05" w:rsidRDefault="00256D05">
      <w:pPr>
        <w:pStyle w:val="BodyText"/>
        <w:kinsoku w:val="0"/>
        <w:overflowPunct w:val="0"/>
        <w:spacing w:before="92"/>
        <w:ind w:left="120"/>
        <w:rPr>
          <w:i/>
          <w:iCs/>
        </w:rPr>
      </w:pPr>
      <w:r>
        <w:rPr>
          <w:i/>
          <w:iCs/>
        </w:rPr>
        <w:lastRenderedPageBreak/>
        <w:t>A. Sub-section Heading</w:t>
      </w:r>
    </w:p>
    <w:p w:rsidR="00256D05" w:rsidRDefault="00256D05">
      <w:pPr>
        <w:pStyle w:val="BodyText"/>
        <w:kinsoku w:val="0"/>
        <w:overflowPunct w:val="0"/>
        <w:spacing w:before="9"/>
        <w:rPr>
          <w:i/>
          <w:iCs/>
          <w:sz w:val="21"/>
          <w:szCs w:val="21"/>
        </w:rPr>
      </w:pPr>
    </w:p>
    <w:p w:rsidR="00256D05" w:rsidRDefault="00256D05" w:rsidP="008E00C9">
      <w:pPr>
        <w:pStyle w:val="BodyText"/>
        <w:kinsoku w:val="0"/>
        <w:overflowPunct w:val="0"/>
        <w:ind w:left="120" w:right="83"/>
        <w:jc w:val="both"/>
        <w:rPr>
          <w:sz w:val="24"/>
          <w:szCs w:val="24"/>
        </w:rPr>
      </w:pPr>
      <w:r>
        <w:rPr>
          <w:sz w:val="24"/>
          <w:szCs w:val="24"/>
        </w:rPr>
        <w:t xml:space="preserve">The subsection heading should also use Capital and small letters in </w:t>
      </w:r>
      <w:r>
        <w:rPr>
          <w:i/>
          <w:iCs/>
          <w:sz w:val="24"/>
          <w:szCs w:val="24"/>
        </w:rPr>
        <w:t xml:space="preserve">Italic </w:t>
      </w:r>
      <w:r>
        <w:rPr>
          <w:sz w:val="24"/>
          <w:szCs w:val="24"/>
        </w:rPr>
        <w:t xml:space="preserve">and it should be spaced one line from the previous paragraph. The subsection heading should be numbered as </w:t>
      </w:r>
      <w:r>
        <w:rPr>
          <w:i/>
          <w:iCs/>
          <w:sz w:val="24"/>
          <w:szCs w:val="24"/>
        </w:rPr>
        <w:t>A, B</w:t>
      </w:r>
      <w:r>
        <w:rPr>
          <w:sz w:val="24"/>
          <w:szCs w:val="24"/>
        </w:rPr>
        <w:t>, etc. The text should start after one line spacing and should not have any indentation.</w:t>
      </w:r>
    </w:p>
    <w:p w:rsidR="00256D05" w:rsidRDefault="00256D05">
      <w:pPr>
        <w:pStyle w:val="BodyText"/>
        <w:kinsoku w:val="0"/>
        <w:overflowPunct w:val="0"/>
        <w:spacing w:before="1"/>
      </w:pPr>
    </w:p>
    <w:p w:rsidR="00256D05" w:rsidRDefault="00256D05">
      <w:pPr>
        <w:pStyle w:val="ListParagraph"/>
        <w:numPr>
          <w:ilvl w:val="0"/>
          <w:numId w:val="2"/>
        </w:numPr>
        <w:tabs>
          <w:tab w:val="left" w:pos="1568"/>
        </w:tabs>
        <w:kinsoku w:val="0"/>
        <w:overflowPunct w:val="0"/>
        <w:ind w:left="1567" w:hanging="258"/>
        <w:rPr>
          <w:sz w:val="22"/>
          <w:szCs w:val="22"/>
        </w:rPr>
      </w:pPr>
      <w:r>
        <w:rPr>
          <w:sz w:val="22"/>
          <w:szCs w:val="22"/>
        </w:rPr>
        <w:t>FILES</w:t>
      </w:r>
      <w:r>
        <w:rPr>
          <w:spacing w:val="-1"/>
          <w:sz w:val="22"/>
          <w:szCs w:val="22"/>
        </w:rPr>
        <w:t xml:space="preserve"> </w:t>
      </w:r>
      <w:r>
        <w:rPr>
          <w:sz w:val="22"/>
          <w:szCs w:val="22"/>
        </w:rPr>
        <w:t>REQUIRED</w:t>
      </w:r>
    </w:p>
    <w:p w:rsidR="00256D05" w:rsidRDefault="00256D05">
      <w:pPr>
        <w:pStyle w:val="BodyText"/>
        <w:kinsoku w:val="0"/>
        <w:overflowPunct w:val="0"/>
      </w:pPr>
    </w:p>
    <w:p w:rsidR="00256D05" w:rsidRDefault="00256D05">
      <w:pPr>
        <w:pStyle w:val="BodyText"/>
        <w:kinsoku w:val="0"/>
        <w:overflowPunct w:val="0"/>
        <w:ind w:left="120" w:right="38" w:firstLine="55"/>
        <w:jc w:val="both"/>
      </w:pPr>
      <w:r>
        <w:t xml:space="preserve">At this time we are accepting papers in PDF format only but in future the following formats will be acceptable: </w:t>
      </w:r>
      <w:r>
        <w:rPr>
          <w:i/>
          <w:iCs/>
        </w:rPr>
        <w:t>For text</w:t>
      </w:r>
      <w:r>
        <w:t xml:space="preserve">: Microsoft word, LaTex, PDF or Post Script and </w:t>
      </w:r>
      <w:r>
        <w:rPr>
          <w:i/>
          <w:iCs/>
        </w:rPr>
        <w:t>For Figures</w:t>
      </w:r>
      <w:r>
        <w:t>: PostScript, PDF or EPS. Your PDF should be created using high resolution settings especially the colored images.</w:t>
      </w:r>
    </w:p>
    <w:p w:rsidR="00256D05" w:rsidRDefault="00256D05">
      <w:pPr>
        <w:pStyle w:val="BodyText"/>
        <w:kinsoku w:val="0"/>
        <w:overflowPunct w:val="0"/>
      </w:pPr>
    </w:p>
    <w:p w:rsidR="00256D05" w:rsidRDefault="00256D05">
      <w:pPr>
        <w:pStyle w:val="ListParagraph"/>
        <w:numPr>
          <w:ilvl w:val="0"/>
          <w:numId w:val="2"/>
        </w:numPr>
        <w:tabs>
          <w:tab w:val="left" w:pos="1852"/>
        </w:tabs>
        <w:kinsoku w:val="0"/>
        <w:overflowPunct w:val="0"/>
        <w:ind w:left="1851" w:hanging="331"/>
        <w:rPr>
          <w:sz w:val="22"/>
          <w:szCs w:val="22"/>
        </w:rPr>
      </w:pPr>
      <w:r>
        <w:rPr>
          <w:sz w:val="22"/>
          <w:szCs w:val="22"/>
        </w:rPr>
        <w:t>EQUATIONS</w:t>
      </w:r>
    </w:p>
    <w:p w:rsidR="00256D05" w:rsidRDefault="00256D05">
      <w:pPr>
        <w:pStyle w:val="BodyText"/>
        <w:kinsoku w:val="0"/>
        <w:overflowPunct w:val="0"/>
      </w:pPr>
    </w:p>
    <w:p w:rsidR="00256D05" w:rsidRDefault="00256D05">
      <w:pPr>
        <w:pStyle w:val="BodyText"/>
        <w:kinsoku w:val="0"/>
        <w:overflowPunct w:val="0"/>
        <w:ind w:left="120" w:right="38" w:firstLine="55"/>
        <w:jc w:val="both"/>
      </w:pPr>
      <w:r>
        <w:t>All the complex equations should be created by using Word’s Equation Editor or using Math type which can be accessed via the menu structure “Insert/Object/Microsoft Equation”. Do not use font changes to enter symbols. Complex formulae, by definition, are thos</w:t>
      </w:r>
      <w:r w:rsidR="008E00C9">
        <w:t xml:space="preserve">e that require a line of their </w:t>
      </w:r>
      <w:r>
        <w:t>o</w:t>
      </w:r>
      <w:r w:rsidR="008E00C9">
        <w:t>w</w:t>
      </w:r>
      <w:r>
        <w:t>n and should be</w:t>
      </w:r>
      <w:r>
        <w:rPr>
          <w:spacing w:val="-9"/>
        </w:rPr>
        <w:t xml:space="preserve"> </w:t>
      </w:r>
      <w:r>
        <w:t>numbered:</w:t>
      </w:r>
    </w:p>
    <w:p w:rsidR="00256D05" w:rsidRDefault="00256D05">
      <w:pPr>
        <w:pStyle w:val="BodyText"/>
        <w:kinsoku w:val="0"/>
        <w:overflowPunct w:val="0"/>
        <w:spacing w:before="10"/>
      </w:pPr>
    </w:p>
    <w:p w:rsidR="00256D05" w:rsidRDefault="00256D05">
      <w:pPr>
        <w:pStyle w:val="BodyText"/>
        <w:kinsoku w:val="0"/>
        <w:overflowPunct w:val="0"/>
        <w:spacing w:line="151" w:lineRule="exact"/>
        <w:ind w:left="1609"/>
        <w:rPr>
          <w:sz w:val="24"/>
          <w:szCs w:val="24"/>
        </w:rPr>
      </w:pPr>
      <w:r>
        <w:rPr>
          <w:sz w:val="24"/>
          <w:szCs w:val="24"/>
        </w:rPr>
        <w:t>2</w:t>
      </w:r>
      <w:r>
        <w:rPr>
          <w:i/>
          <w:iCs/>
          <w:sz w:val="24"/>
          <w:szCs w:val="24"/>
        </w:rPr>
        <w:t>x</w:t>
      </w:r>
      <w:r>
        <w:rPr>
          <w:position w:val="11"/>
          <w:sz w:val="12"/>
          <w:szCs w:val="12"/>
        </w:rPr>
        <w:t xml:space="preserve">3 </w:t>
      </w:r>
      <w:r>
        <w:rPr>
          <w:rFonts w:ascii="Symbol" w:hAnsi="Symbol" w:cs="Symbol"/>
          <w:sz w:val="24"/>
          <w:szCs w:val="24"/>
        </w:rPr>
        <w:t></w:t>
      </w:r>
      <w:r>
        <w:rPr>
          <w:sz w:val="24"/>
          <w:szCs w:val="24"/>
        </w:rPr>
        <w:t xml:space="preserve"> 3</w:t>
      </w:r>
      <w:r>
        <w:rPr>
          <w:i/>
          <w:iCs/>
          <w:sz w:val="24"/>
          <w:szCs w:val="24"/>
        </w:rPr>
        <w:t>x</w:t>
      </w:r>
      <w:r>
        <w:rPr>
          <w:position w:val="11"/>
          <w:sz w:val="12"/>
          <w:szCs w:val="12"/>
        </w:rPr>
        <w:t xml:space="preserve">2 </w:t>
      </w:r>
      <w:r>
        <w:rPr>
          <w:rFonts w:ascii="Symbol" w:hAnsi="Symbol" w:cs="Symbol"/>
          <w:sz w:val="24"/>
          <w:szCs w:val="24"/>
        </w:rPr>
        <w:t></w:t>
      </w:r>
      <w:r>
        <w:rPr>
          <w:sz w:val="24"/>
          <w:szCs w:val="24"/>
        </w:rPr>
        <w:t xml:space="preserve"> </w:t>
      </w:r>
      <w:r>
        <w:rPr>
          <w:i/>
          <w:iCs/>
          <w:sz w:val="24"/>
          <w:szCs w:val="24"/>
        </w:rPr>
        <w:t xml:space="preserve">x </w:t>
      </w:r>
      <w:r>
        <w:rPr>
          <w:rFonts w:ascii="Symbol" w:hAnsi="Symbol" w:cs="Symbol"/>
          <w:sz w:val="24"/>
          <w:szCs w:val="24"/>
        </w:rPr>
        <w:t></w:t>
      </w:r>
      <w:r>
        <w:rPr>
          <w:sz w:val="24"/>
          <w:szCs w:val="24"/>
        </w:rPr>
        <w:t xml:space="preserve"> 5</w:t>
      </w:r>
    </w:p>
    <w:p w:rsidR="00256D05" w:rsidRDefault="00256D05">
      <w:pPr>
        <w:pStyle w:val="BodyText"/>
        <w:kinsoku w:val="0"/>
        <w:overflowPunct w:val="0"/>
        <w:spacing w:before="11" w:after="39"/>
        <w:rPr>
          <w:sz w:val="11"/>
          <w:szCs w:val="11"/>
        </w:rPr>
      </w:pPr>
    </w:p>
    <w:p w:rsidR="00256D05" w:rsidRDefault="00AB2C2D">
      <w:pPr>
        <w:pStyle w:val="BodyText"/>
        <w:kinsoku w:val="0"/>
        <w:overflowPunct w:val="0"/>
        <w:spacing w:line="20" w:lineRule="exact"/>
        <w:ind w:left="1588"/>
        <w:rPr>
          <w:sz w:val="2"/>
          <w:szCs w:val="2"/>
        </w:rPr>
      </w:pPr>
      <w:r>
        <w:rPr>
          <w:noProof/>
        </w:rPr>
      </w:r>
      <w:r w:rsidR="006910AC">
        <w:rPr>
          <w:sz w:val="2"/>
          <w:szCs w:val="2"/>
        </w:rPr>
        <w:pict>
          <v:group id="_x0000_s1028" style="width:77.75pt;height:1pt;mso-position-horizontal-relative:char;mso-position-vertical-relative:line" coordsize="1555,20" o:allowincell="f">
            <v:shape id="_x0000_s1029" style="position:absolute;top:4;width:1555;height:20;mso-position-horizontal-relative:page;mso-position-vertical-relative:page" coordsize="1555,20" o:allowincell="f" path="m,hhl1555,e" filled="f" strokeweight=".17611mm">
              <v:path arrowok="t"/>
            </v:shape>
            <w10:anchorlock/>
          </v:group>
        </w:pict>
      </w:r>
    </w:p>
    <w:p w:rsidR="00256D05" w:rsidRDefault="00256D05">
      <w:pPr>
        <w:pStyle w:val="BodyText"/>
        <w:kinsoku w:val="0"/>
        <w:overflowPunct w:val="0"/>
        <w:spacing w:before="91"/>
        <w:ind w:left="120" w:right="155"/>
        <w:jc w:val="both"/>
        <w:rPr>
          <w:sz w:val="24"/>
          <w:szCs w:val="24"/>
        </w:rPr>
      </w:pPr>
      <w:r>
        <w:rPr>
          <w:sz w:val="24"/>
          <w:szCs w:val="24"/>
        </w:rPr>
        <w:br w:type="column"/>
      </w:r>
      <w:r>
        <w:lastRenderedPageBreak/>
        <w:t xml:space="preserve">the figure should be clear and readable. The caption should be in 10 font size and be preceded and followed by one line spacing. Only the first character in the caption should be in capital. </w:t>
      </w:r>
      <w:r>
        <w:rPr>
          <w:sz w:val="24"/>
          <w:szCs w:val="24"/>
        </w:rPr>
        <w:t>If your figure has two parts, include the labels “(a)” and “(b)” as part of the artwork.</w:t>
      </w:r>
    </w:p>
    <w:p w:rsidR="00256D05" w:rsidRDefault="00256D05">
      <w:pPr>
        <w:pStyle w:val="BodyText"/>
        <w:kinsoku w:val="0"/>
        <w:overflowPunct w:val="0"/>
        <w:rPr>
          <w:sz w:val="20"/>
          <w:szCs w:val="20"/>
        </w:rPr>
      </w:pPr>
    </w:p>
    <w:p w:rsidR="00256D05" w:rsidRDefault="00AB2C2D">
      <w:pPr>
        <w:pStyle w:val="BodyText"/>
        <w:kinsoku w:val="0"/>
        <w:overflowPunct w:val="0"/>
        <w:spacing w:before="9"/>
        <w:rPr>
          <w:sz w:val="27"/>
          <w:szCs w:val="27"/>
        </w:rPr>
      </w:pPr>
      <w:r>
        <w:rPr>
          <w:noProof/>
        </w:rPr>
        <w:pict>
          <v:rect id="_x0000_s1030" style="position:absolute;margin-left:324.95pt;margin-top:17.95pt;width:207pt;height:157pt;z-index:251658240;mso-wrap-distance-left:0;mso-wrap-distance-right:0;mso-position-horizontal-relative:page" o:allowincell="f" filled="f" stroked="f">
            <v:textbox inset="0,0,0,0">
              <w:txbxContent>
                <w:p w:rsidR="00256D05" w:rsidRDefault="006C6636">
                  <w:pPr>
                    <w:widowControl/>
                    <w:autoSpaceDE/>
                    <w:autoSpaceDN/>
                    <w:adjustRightInd/>
                    <w:spacing w:line="3140" w:lineRule="atLeast"/>
                    <w:rPr>
                      <w:sz w:val="24"/>
                      <w:szCs w:val="24"/>
                    </w:rPr>
                  </w:pPr>
                  <w:r>
                    <w:rPr>
                      <w:noProof/>
                      <w:sz w:val="24"/>
                      <w:szCs w:val="24"/>
                    </w:rPr>
                    <w:drawing>
                      <wp:inline distT="0" distB="0" distL="0" distR="0">
                        <wp:extent cx="2628900" cy="19907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628900" cy="1990725"/>
                                </a:xfrm>
                                <a:prstGeom prst="rect">
                                  <a:avLst/>
                                </a:prstGeom>
                                <a:noFill/>
                                <a:ln w="9525">
                                  <a:noFill/>
                                  <a:miter lim="800000"/>
                                  <a:headEnd/>
                                  <a:tailEnd/>
                                </a:ln>
                              </pic:spPr>
                            </pic:pic>
                          </a:graphicData>
                        </a:graphic>
                      </wp:inline>
                    </w:drawing>
                  </w:r>
                </w:p>
                <w:p w:rsidR="00256D05" w:rsidRDefault="00256D05">
                  <w:pPr>
                    <w:rPr>
                      <w:sz w:val="24"/>
                      <w:szCs w:val="24"/>
                    </w:rPr>
                  </w:pPr>
                </w:p>
              </w:txbxContent>
            </v:textbox>
            <w10:wrap type="topAndBottom" anchorx="page"/>
          </v:rect>
        </w:pict>
      </w:r>
    </w:p>
    <w:p w:rsidR="00256D05" w:rsidRDefault="00256D05">
      <w:pPr>
        <w:pStyle w:val="BodyText"/>
        <w:kinsoku w:val="0"/>
        <w:overflowPunct w:val="0"/>
        <w:spacing w:before="4"/>
        <w:rPr>
          <w:sz w:val="27"/>
          <w:szCs w:val="27"/>
        </w:rPr>
      </w:pPr>
    </w:p>
    <w:p w:rsidR="00256D05" w:rsidRDefault="00256D05">
      <w:pPr>
        <w:pStyle w:val="BodyText"/>
        <w:kinsoku w:val="0"/>
        <w:overflowPunct w:val="0"/>
        <w:ind w:left="120"/>
        <w:jc w:val="both"/>
        <w:rPr>
          <w:sz w:val="20"/>
          <w:szCs w:val="20"/>
        </w:rPr>
      </w:pPr>
      <w:r>
        <w:rPr>
          <w:sz w:val="20"/>
          <w:szCs w:val="20"/>
        </w:rPr>
        <w:t>Fig.1. Variation of magnetization with applied field</w:t>
      </w:r>
    </w:p>
    <w:p w:rsidR="00256D05" w:rsidRDefault="00256D05">
      <w:pPr>
        <w:pStyle w:val="BodyText"/>
        <w:kinsoku w:val="0"/>
        <w:overflowPunct w:val="0"/>
      </w:pPr>
    </w:p>
    <w:p w:rsidR="00256D05" w:rsidRDefault="00256D05">
      <w:pPr>
        <w:pStyle w:val="BodyText"/>
        <w:kinsoku w:val="0"/>
        <w:overflowPunct w:val="0"/>
        <w:rPr>
          <w:sz w:val="18"/>
          <w:szCs w:val="18"/>
        </w:rPr>
      </w:pPr>
    </w:p>
    <w:p w:rsidR="00256D05" w:rsidRDefault="00256D05">
      <w:pPr>
        <w:pStyle w:val="ListParagraph"/>
        <w:numPr>
          <w:ilvl w:val="1"/>
          <w:numId w:val="2"/>
        </w:numPr>
        <w:tabs>
          <w:tab w:val="left" w:pos="2034"/>
        </w:tabs>
        <w:kinsoku w:val="0"/>
        <w:overflowPunct w:val="0"/>
        <w:rPr>
          <w:sz w:val="22"/>
          <w:szCs w:val="22"/>
        </w:rPr>
      </w:pPr>
      <w:r>
        <w:rPr>
          <w:sz w:val="22"/>
          <w:szCs w:val="22"/>
        </w:rPr>
        <w:t>TABLES</w:t>
      </w:r>
    </w:p>
    <w:p w:rsidR="00256D05" w:rsidRDefault="00256D05">
      <w:pPr>
        <w:pStyle w:val="BodyText"/>
        <w:kinsoku w:val="0"/>
        <w:overflowPunct w:val="0"/>
      </w:pPr>
    </w:p>
    <w:p w:rsidR="00256D05" w:rsidRDefault="00256D05">
      <w:pPr>
        <w:pStyle w:val="BodyText"/>
        <w:kinsoku w:val="0"/>
        <w:overflowPunct w:val="0"/>
        <w:ind w:left="120" w:right="156"/>
        <w:jc w:val="both"/>
      </w:pPr>
      <w:r>
        <w:t>Tables should be typeset in Arial and should have a border of 0.25 pt. Their width should be either one  column  or  two  columns  depending  on</w:t>
      </w:r>
      <w:r>
        <w:rPr>
          <w:spacing w:val="17"/>
        </w:rPr>
        <w:t xml:space="preserve"> </w:t>
      </w:r>
      <w:r>
        <w:t>the</w:t>
      </w:r>
    </w:p>
    <w:p w:rsidR="00256D05" w:rsidRDefault="00256D05">
      <w:pPr>
        <w:pStyle w:val="BodyText"/>
        <w:kinsoku w:val="0"/>
        <w:overflowPunct w:val="0"/>
        <w:spacing w:before="4" w:line="252" w:lineRule="exact"/>
        <w:ind w:left="120" w:right="156"/>
        <w:jc w:val="both"/>
      </w:pPr>
      <w:r>
        <w:t>size of the table. The table title should be on the top</w:t>
      </w:r>
      <w:r>
        <w:rPr>
          <w:spacing w:val="42"/>
        </w:rPr>
        <w:t xml:space="preserve"> </w:t>
      </w:r>
      <w:r>
        <w:t>of</w:t>
      </w:r>
      <w:r>
        <w:rPr>
          <w:spacing w:val="41"/>
        </w:rPr>
        <w:t xml:space="preserve"> </w:t>
      </w:r>
      <w:r>
        <w:t>the</w:t>
      </w:r>
      <w:r>
        <w:rPr>
          <w:spacing w:val="41"/>
        </w:rPr>
        <w:t xml:space="preserve"> </w:t>
      </w:r>
      <w:r>
        <w:t>table,</w:t>
      </w:r>
      <w:r>
        <w:rPr>
          <w:spacing w:val="41"/>
        </w:rPr>
        <w:t xml:space="preserve"> </w:t>
      </w:r>
      <w:r>
        <w:t>centered</w:t>
      </w:r>
      <w:r>
        <w:rPr>
          <w:spacing w:val="43"/>
        </w:rPr>
        <w:t xml:space="preserve"> </w:t>
      </w:r>
      <w:r>
        <w:t>in</w:t>
      </w:r>
      <w:r>
        <w:rPr>
          <w:spacing w:val="41"/>
        </w:rPr>
        <w:t xml:space="preserve"> </w:t>
      </w:r>
      <w:r>
        <w:t>the</w:t>
      </w:r>
      <w:r>
        <w:rPr>
          <w:spacing w:val="41"/>
        </w:rPr>
        <w:t xml:space="preserve"> </w:t>
      </w:r>
      <w:r>
        <w:t>column,</w:t>
      </w:r>
      <w:r>
        <w:rPr>
          <w:spacing w:val="41"/>
        </w:rPr>
        <w:t xml:space="preserve"> </w:t>
      </w:r>
      <w:r>
        <w:t>in</w:t>
      </w:r>
      <w:r>
        <w:rPr>
          <w:spacing w:val="42"/>
        </w:rPr>
        <w:t xml:space="preserve"> </w:t>
      </w:r>
      <w:r>
        <w:t>10</w:t>
      </w:r>
    </w:p>
    <w:p w:rsidR="00256D05" w:rsidRDefault="00256D05">
      <w:pPr>
        <w:pStyle w:val="BodyText"/>
        <w:kinsoku w:val="0"/>
        <w:overflowPunct w:val="0"/>
        <w:spacing w:before="4" w:line="252" w:lineRule="exact"/>
        <w:ind w:left="120" w:right="156"/>
        <w:jc w:val="both"/>
        <w:sectPr w:rsidR="00256D05">
          <w:type w:val="continuous"/>
          <w:pgSz w:w="12240" w:h="15840"/>
          <w:pgMar w:top="1680" w:right="1280" w:bottom="280" w:left="1320" w:header="720" w:footer="720" w:gutter="0"/>
          <w:cols w:num="2" w:space="720" w:equalWidth="0">
            <w:col w:w="4556" w:space="412"/>
            <w:col w:w="4672"/>
          </w:cols>
          <w:noEndnote/>
        </w:sectPr>
      </w:pPr>
    </w:p>
    <w:p w:rsidR="00256D05" w:rsidRDefault="00256D05">
      <w:pPr>
        <w:pStyle w:val="BodyText"/>
        <w:kinsoku w:val="0"/>
        <w:overflowPunct w:val="0"/>
        <w:spacing w:line="87" w:lineRule="exact"/>
        <w:ind w:left="884"/>
        <w:rPr>
          <w:rFonts w:ascii="Symbol" w:hAnsi="Symbol" w:cs="Symbol"/>
          <w:spacing w:val="-17"/>
          <w:sz w:val="24"/>
          <w:szCs w:val="24"/>
        </w:rPr>
      </w:pPr>
      <w:r>
        <w:rPr>
          <w:i/>
          <w:iCs/>
          <w:sz w:val="24"/>
          <w:szCs w:val="24"/>
        </w:rPr>
        <w:lastRenderedPageBreak/>
        <w:t xml:space="preserve">F </w:t>
      </w:r>
      <w:r>
        <w:rPr>
          <w:spacing w:val="7"/>
          <w:sz w:val="24"/>
          <w:szCs w:val="24"/>
        </w:rPr>
        <w:t>(</w:t>
      </w:r>
      <w:r>
        <w:rPr>
          <w:i/>
          <w:iCs/>
          <w:spacing w:val="7"/>
          <w:sz w:val="24"/>
          <w:szCs w:val="24"/>
        </w:rPr>
        <w:t>x</w:t>
      </w:r>
      <w:r>
        <w:rPr>
          <w:spacing w:val="7"/>
          <w:sz w:val="24"/>
          <w:szCs w:val="24"/>
        </w:rPr>
        <w:t>)</w:t>
      </w:r>
      <w:r>
        <w:rPr>
          <w:spacing w:val="-39"/>
          <w:sz w:val="24"/>
          <w:szCs w:val="24"/>
        </w:rPr>
        <w:t xml:space="preserve"> </w:t>
      </w:r>
      <w:r>
        <w:rPr>
          <w:rFonts w:ascii="Symbol" w:hAnsi="Symbol" w:cs="Symbol"/>
          <w:spacing w:val="-17"/>
          <w:sz w:val="24"/>
          <w:szCs w:val="24"/>
        </w:rPr>
        <w:t></w:t>
      </w:r>
    </w:p>
    <w:p w:rsidR="00256D05" w:rsidRDefault="00256D05">
      <w:pPr>
        <w:pStyle w:val="BodyText"/>
        <w:kinsoku w:val="0"/>
        <w:overflowPunct w:val="0"/>
        <w:spacing w:line="275" w:lineRule="exact"/>
        <w:ind w:left="138"/>
        <w:rPr>
          <w:i/>
          <w:iCs/>
          <w:sz w:val="24"/>
          <w:szCs w:val="24"/>
        </w:rPr>
      </w:pPr>
      <w:r>
        <w:rPr>
          <w:sz w:val="24"/>
          <w:szCs w:val="24"/>
        </w:rPr>
        <w:br w:type="column"/>
      </w:r>
      <w:r>
        <w:rPr>
          <w:sz w:val="24"/>
          <w:szCs w:val="24"/>
        </w:rPr>
        <w:lastRenderedPageBreak/>
        <w:t>2</w:t>
      </w:r>
      <w:r>
        <w:rPr>
          <w:i/>
          <w:iCs/>
          <w:sz w:val="24"/>
          <w:szCs w:val="24"/>
        </w:rPr>
        <w:t>ax</w:t>
      </w:r>
      <w:r>
        <w:rPr>
          <w:position w:val="11"/>
          <w:sz w:val="12"/>
          <w:szCs w:val="12"/>
        </w:rPr>
        <w:t xml:space="preserve">2 </w:t>
      </w:r>
      <w:r>
        <w:rPr>
          <w:rFonts w:ascii="Symbol" w:hAnsi="Symbol" w:cs="Symbol"/>
          <w:sz w:val="24"/>
          <w:szCs w:val="24"/>
        </w:rPr>
        <w:t></w:t>
      </w:r>
      <w:r>
        <w:rPr>
          <w:sz w:val="24"/>
          <w:szCs w:val="24"/>
        </w:rPr>
        <w:t xml:space="preserve"> 5</w:t>
      </w:r>
      <w:r>
        <w:rPr>
          <w:i/>
          <w:iCs/>
          <w:sz w:val="24"/>
          <w:szCs w:val="24"/>
        </w:rPr>
        <w:t xml:space="preserve">bx </w:t>
      </w:r>
      <w:r>
        <w:rPr>
          <w:rFonts w:ascii="Symbol" w:hAnsi="Symbol" w:cs="Symbol"/>
          <w:sz w:val="24"/>
          <w:szCs w:val="24"/>
        </w:rPr>
        <w:t></w:t>
      </w:r>
      <w:r>
        <w:rPr>
          <w:sz w:val="24"/>
          <w:szCs w:val="24"/>
        </w:rPr>
        <w:t xml:space="preserve"> </w:t>
      </w:r>
      <w:r>
        <w:rPr>
          <w:i/>
          <w:iCs/>
          <w:sz w:val="24"/>
          <w:szCs w:val="24"/>
        </w:rPr>
        <w:t>c</w:t>
      </w:r>
    </w:p>
    <w:p w:rsidR="00256D05" w:rsidRDefault="00256D05">
      <w:pPr>
        <w:pStyle w:val="BodyText"/>
        <w:kinsoku w:val="0"/>
        <w:overflowPunct w:val="0"/>
        <w:spacing w:line="82" w:lineRule="exact"/>
        <w:jc w:val="right"/>
      </w:pPr>
      <w:r>
        <w:rPr>
          <w:sz w:val="24"/>
          <w:szCs w:val="24"/>
        </w:rPr>
        <w:br w:type="column"/>
      </w:r>
      <w:r>
        <w:lastRenderedPageBreak/>
        <w:t>(1)</w:t>
      </w:r>
    </w:p>
    <w:p w:rsidR="00256D05" w:rsidRDefault="00256D05">
      <w:pPr>
        <w:pStyle w:val="BodyText"/>
        <w:kinsoku w:val="0"/>
        <w:overflowPunct w:val="0"/>
        <w:ind w:left="631"/>
      </w:pPr>
      <w:r>
        <w:rPr>
          <w:sz w:val="24"/>
          <w:szCs w:val="24"/>
        </w:rPr>
        <w:br w:type="column"/>
      </w:r>
      <w:r>
        <w:lastRenderedPageBreak/>
        <w:t>font size, while inside the table you should use 8 font size. The first character of the title should be</w:t>
      </w:r>
    </w:p>
    <w:p w:rsidR="00256D05" w:rsidRDefault="00256D05">
      <w:pPr>
        <w:pStyle w:val="BodyText"/>
        <w:kinsoku w:val="0"/>
        <w:overflowPunct w:val="0"/>
        <w:ind w:left="631"/>
        <w:sectPr w:rsidR="00256D05">
          <w:type w:val="continuous"/>
          <w:pgSz w:w="12240" w:h="15840"/>
          <w:pgMar w:top="1680" w:right="1280" w:bottom="280" w:left="1320" w:header="720" w:footer="720" w:gutter="0"/>
          <w:cols w:num="4" w:space="720" w:equalWidth="0">
            <w:col w:w="1534" w:space="40"/>
            <w:col w:w="1497" w:space="205"/>
            <w:col w:w="1141" w:space="40"/>
            <w:col w:w="5183"/>
          </w:cols>
          <w:noEndnote/>
        </w:sectPr>
      </w:pPr>
    </w:p>
    <w:p w:rsidR="00256D05" w:rsidRDefault="00256D05">
      <w:pPr>
        <w:pStyle w:val="BodyText"/>
        <w:kinsoku w:val="0"/>
        <w:overflowPunct w:val="0"/>
        <w:spacing w:before="18"/>
        <w:ind w:left="120" w:right="38"/>
        <w:jc w:val="both"/>
      </w:pPr>
      <w:r>
        <w:lastRenderedPageBreak/>
        <w:t xml:space="preserve">Simple formula can be set by Word’s character formatting tools like: </w:t>
      </w:r>
      <w:r>
        <w:rPr>
          <w:b/>
          <w:bCs/>
        </w:rPr>
        <w:t>bold</w:t>
      </w:r>
      <w:r>
        <w:t xml:space="preserve">, </w:t>
      </w:r>
      <w:r>
        <w:rPr>
          <w:i/>
          <w:iCs/>
        </w:rPr>
        <w:t xml:space="preserve">italic </w:t>
      </w:r>
      <w:r>
        <w:t xml:space="preserve">or symbol: α, β, δ as well as </w:t>
      </w:r>
      <w:r>
        <w:rPr>
          <w:vertAlign w:val="superscript"/>
        </w:rPr>
        <w:t>superscript</w:t>
      </w:r>
      <w:r>
        <w:t xml:space="preserve"> and </w:t>
      </w:r>
      <w:r>
        <w:rPr>
          <w:vertAlign w:val="subscript"/>
        </w:rPr>
        <w:t>subscript</w:t>
      </w:r>
      <w:r>
        <w:t xml:space="preserve"> through Word’s Format/Font menu.</w:t>
      </w:r>
    </w:p>
    <w:p w:rsidR="00256D05" w:rsidRDefault="00256D05">
      <w:pPr>
        <w:pStyle w:val="BodyText"/>
        <w:kinsoku w:val="0"/>
        <w:overflowPunct w:val="0"/>
        <w:rPr>
          <w:sz w:val="24"/>
          <w:szCs w:val="24"/>
        </w:rPr>
      </w:pPr>
    </w:p>
    <w:p w:rsidR="00256D05" w:rsidRDefault="00256D05">
      <w:pPr>
        <w:pStyle w:val="BodyText"/>
        <w:kinsoku w:val="0"/>
        <w:overflowPunct w:val="0"/>
        <w:rPr>
          <w:sz w:val="20"/>
          <w:szCs w:val="20"/>
        </w:rPr>
      </w:pPr>
    </w:p>
    <w:p w:rsidR="00256D05" w:rsidRDefault="00256D05">
      <w:pPr>
        <w:pStyle w:val="BodyText"/>
        <w:kinsoku w:val="0"/>
        <w:overflowPunct w:val="0"/>
        <w:ind w:left="1686"/>
      </w:pPr>
      <w:r>
        <w:t>IV. FIGURES</w:t>
      </w:r>
    </w:p>
    <w:p w:rsidR="00256D05" w:rsidRDefault="00256D05">
      <w:pPr>
        <w:pStyle w:val="BodyText"/>
        <w:kinsoku w:val="0"/>
        <w:overflowPunct w:val="0"/>
      </w:pPr>
    </w:p>
    <w:p w:rsidR="00256D05" w:rsidRDefault="00256D05">
      <w:pPr>
        <w:pStyle w:val="BodyText"/>
        <w:kinsoku w:val="0"/>
        <w:overflowPunct w:val="0"/>
        <w:ind w:left="120" w:right="38"/>
        <w:jc w:val="both"/>
      </w:pPr>
      <w:r>
        <w:t>Figure caption should be written as shown in Fig.1. Figures should be large enough to be easily viewed on a computer screen. All the figures should fit within one column unless it is very large figure and requires both the columns to avoid loss of clarity. The text inside and outside</w:t>
      </w:r>
    </w:p>
    <w:p w:rsidR="00256D05" w:rsidRDefault="00256D05">
      <w:pPr>
        <w:pStyle w:val="BodyText"/>
        <w:kinsoku w:val="0"/>
        <w:overflowPunct w:val="0"/>
        <w:ind w:left="120" w:right="155"/>
        <w:jc w:val="both"/>
      </w:pPr>
      <w:r>
        <w:rPr>
          <w:sz w:val="24"/>
          <w:szCs w:val="24"/>
        </w:rPr>
        <w:br w:type="column"/>
      </w:r>
      <w:r>
        <w:lastRenderedPageBreak/>
        <w:t>in capital as shown in Table 1. The table title should be preceded and followed by one line spacing.</w:t>
      </w:r>
    </w:p>
    <w:p w:rsidR="00256D05" w:rsidRDefault="00256D05">
      <w:pPr>
        <w:pStyle w:val="BodyText"/>
        <w:kinsoku w:val="0"/>
        <w:overflowPunct w:val="0"/>
        <w:spacing w:before="10"/>
        <w:rPr>
          <w:sz w:val="21"/>
          <w:szCs w:val="21"/>
        </w:rPr>
      </w:pPr>
    </w:p>
    <w:p w:rsidR="00256D05" w:rsidRDefault="00256D05">
      <w:pPr>
        <w:pStyle w:val="BodyText"/>
        <w:kinsoku w:val="0"/>
        <w:overflowPunct w:val="0"/>
        <w:spacing w:line="187" w:lineRule="auto"/>
        <w:ind w:left="1430" w:right="224" w:hanging="1229"/>
        <w:rPr>
          <w:sz w:val="20"/>
          <w:szCs w:val="20"/>
        </w:rPr>
      </w:pPr>
      <w:r>
        <w:rPr>
          <w:sz w:val="20"/>
          <w:szCs w:val="20"/>
        </w:rPr>
        <w:t>Table 1: Calculated and measured values of spurious resonance frequencies</w:t>
      </w:r>
    </w:p>
    <w:p w:rsidR="00256D05" w:rsidRDefault="00256D05">
      <w:pPr>
        <w:pStyle w:val="BodyText"/>
        <w:kinsoku w:val="0"/>
        <w:overflowPunct w:val="0"/>
        <w:rPr>
          <w:sz w:val="20"/>
          <w:szCs w:val="20"/>
        </w:rPr>
      </w:pPr>
    </w:p>
    <w:p w:rsidR="00256D05" w:rsidRDefault="00256D05">
      <w:pPr>
        <w:pStyle w:val="BodyText"/>
        <w:kinsoku w:val="0"/>
        <w:overflowPunct w:val="0"/>
        <w:spacing w:before="6"/>
        <w:rPr>
          <w:sz w:val="11"/>
          <w:szCs w:val="11"/>
        </w:rPr>
      </w:pPr>
    </w:p>
    <w:tbl>
      <w:tblPr>
        <w:tblW w:w="0" w:type="auto"/>
        <w:tblInd w:w="125" w:type="dxa"/>
        <w:tblLayout w:type="fixed"/>
        <w:tblCellMar>
          <w:left w:w="0" w:type="dxa"/>
          <w:right w:w="0" w:type="dxa"/>
        </w:tblCellMar>
        <w:tblLook w:val="0000"/>
      </w:tblPr>
      <w:tblGrid>
        <w:gridCol w:w="1814"/>
        <w:gridCol w:w="1323"/>
        <w:gridCol w:w="1289"/>
      </w:tblGrid>
      <w:tr w:rsidR="00256D05">
        <w:tblPrEx>
          <w:tblCellMar>
            <w:top w:w="0" w:type="dxa"/>
            <w:left w:w="0" w:type="dxa"/>
            <w:bottom w:w="0" w:type="dxa"/>
            <w:right w:w="0" w:type="dxa"/>
          </w:tblCellMar>
        </w:tblPrEx>
        <w:trPr>
          <w:trHeight w:val="360"/>
        </w:trPr>
        <w:tc>
          <w:tcPr>
            <w:tcW w:w="1814" w:type="dxa"/>
            <w:vMerge w:val="restart"/>
            <w:tcBorders>
              <w:top w:val="single" w:sz="4" w:space="0" w:color="000000"/>
              <w:left w:val="single" w:sz="4" w:space="0" w:color="000000"/>
              <w:bottom w:val="single" w:sz="4" w:space="0" w:color="000000"/>
              <w:right w:val="single" w:sz="4" w:space="0" w:color="000000"/>
            </w:tcBorders>
          </w:tcPr>
          <w:p w:rsidR="00256D05" w:rsidRDefault="00256D05">
            <w:pPr>
              <w:pStyle w:val="TableParagraph"/>
              <w:kinsoku w:val="0"/>
              <w:overflowPunct w:val="0"/>
              <w:spacing w:before="1" w:line="180" w:lineRule="exact"/>
              <w:ind w:left="217"/>
              <w:rPr>
                <w:sz w:val="16"/>
                <w:szCs w:val="16"/>
              </w:rPr>
            </w:pPr>
            <w:r>
              <w:rPr>
                <w:sz w:val="16"/>
                <w:szCs w:val="16"/>
              </w:rPr>
              <w:t>Harmonics of pass- band center frequency, MHz</w:t>
            </w:r>
          </w:p>
        </w:tc>
        <w:tc>
          <w:tcPr>
            <w:tcW w:w="2612" w:type="dxa"/>
            <w:gridSpan w:val="2"/>
            <w:tcBorders>
              <w:top w:val="single" w:sz="4" w:space="0" w:color="000000"/>
              <w:left w:val="single" w:sz="4" w:space="0" w:color="000000"/>
              <w:bottom w:val="single" w:sz="4" w:space="0" w:color="000000"/>
              <w:right w:val="single" w:sz="4" w:space="0" w:color="000000"/>
            </w:tcBorders>
          </w:tcPr>
          <w:p w:rsidR="00256D05" w:rsidRDefault="00256D05">
            <w:pPr>
              <w:pStyle w:val="TableParagraph"/>
              <w:kinsoku w:val="0"/>
              <w:overflowPunct w:val="0"/>
              <w:spacing w:before="1" w:line="180" w:lineRule="exact"/>
              <w:ind w:left="723" w:right="267" w:hanging="444"/>
              <w:jc w:val="left"/>
              <w:rPr>
                <w:sz w:val="16"/>
                <w:szCs w:val="16"/>
              </w:rPr>
            </w:pPr>
            <w:r>
              <w:rPr>
                <w:sz w:val="16"/>
                <w:szCs w:val="16"/>
              </w:rPr>
              <w:t>Center frequency of spurious pass-band, MHz</w:t>
            </w:r>
          </w:p>
        </w:tc>
      </w:tr>
      <w:tr w:rsidR="00256D05">
        <w:tblPrEx>
          <w:tblCellMar>
            <w:top w:w="0" w:type="dxa"/>
            <w:left w:w="0" w:type="dxa"/>
            <w:bottom w:w="0" w:type="dxa"/>
            <w:right w:w="0" w:type="dxa"/>
          </w:tblCellMar>
        </w:tblPrEx>
        <w:trPr>
          <w:trHeight w:val="179"/>
        </w:trPr>
        <w:tc>
          <w:tcPr>
            <w:tcW w:w="1814" w:type="dxa"/>
            <w:vMerge/>
            <w:tcBorders>
              <w:top w:val="nil"/>
              <w:left w:val="single" w:sz="4" w:space="0" w:color="000000"/>
              <w:bottom w:val="single" w:sz="4" w:space="0" w:color="000000"/>
              <w:right w:val="single" w:sz="4" w:space="0" w:color="000000"/>
            </w:tcBorders>
          </w:tcPr>
          <w:p w:rsidR="00256D05" w:rsidRDefault="00256D05">
            <w:pPr>
              <w:pStyle w:val="BodyText"/>
              <w:kinsoku w:val="0"/>
              <w:overflowPunct w:val="0"/>
              <w:spacing w:before="6"/>
              <w:rPr>
                <w:sz w:val="2"/>
                <w:szCs w:val="2"/>
              </w:rPr>
            </w:pPr>
          </w:p>
        </w:tc>
        <w:tc>
          <w:tcPr>
            <w:tcW w:w="1323" w:type="dxa"/>
            <w:tcBorders>
              <w:top w:val="single" w:sz="4" w:space="0" w:color="000000"/>
              <w:left w:val="single" w:sz="4" w:space="0" w:color="000000"/>
              <w:bottom w:val="single" w:sz="4" w:space="0" w:color="000000"/>
              <w:right w:val="single" w:sz="4" w:space="0" w:color="000000"/>
            </w:tcBorders>
          </w:tcPr>
          <w:p w:rsidR="00256D05" w:rsidRDefault="00256D05">
            <w:pPr>
              <w:pStyle w:val="TableParagraph"/>
              <w:kinsoku w:val="0"/>
              <w:overflowPunct w:val="0"/>
              <w:spacing w:line="159" w:lineRule="exact"/>
              <w:ind w:left="263" w:right="254"/>
              <w:rPr>
                <w:sz w:val="16"/>
                <w:szCs w:val="16"/>
              </w:rPr>
            </w:pPr>
            <w:r>
              <w:rPr>
                <w:sz w:val="16"/>
                <w:szCs w:val="16"/>
              </w:rPr>
              <w:t>Calculated</w:t>
            </w:r>
          </w:p>
        </w:tc>
        <w:tc>
          <w:tcPr>
            <w:tcW w:w="1289" w:type="dxa"/>
            <w:tcBorders>
              <w:top w:val="single" w:sz="4" w:space="0" w:color="000000"/>
              <w:left w:val="single" w:sz="4" w:space="0" w:color="000000"/>
              <w:bottom w:val="single" w:sz="4" w:space="0" w:color="000000"/>
              <w:right w:val="single" w:sz="4" w:space="0" w:color="000000"/>
            </w:tcBorders>
          </w:tcPr>
          <w:p w:rsidR="00256D05" w:rsidRDefault="00256D05">
            <w:pPr>
              <w:pStyle w:val="TableParagraph"/>
              <w:kinsoku w:val="0"/>
              <w:overflowPunct w:val="0"/>
              <w:spacing w:line="159" w:lineRule="exact"/>
              <w:ind w:left="269" w:right="258"/>
              <w:rPr>
                <w:sz w:val="16"/>
                <w:szCs w:val="16"/>
              </w:rPr>
            </w:pPr>
            <w:r>
              <w:rPr>
                <w:sz w:val="16"/>
                <w:szCs w:val="16"/>
              </w:rPr>
              <w:t>Measured</w:t>
            </w:r>
          </w:p>
        </w:tc>
      </w:tr>
      <w:tr w:rsidR="00256D05">
        <w:tblPrEx>
          <w:tblCellMar>
            <w:top w:w="0" w:type="dxa"/>
            <w:left w:w="0" w:type="dxa"/>
            <w:bottom w:w="0" w:type="dxa"/>
            <w:right w:w="0" w:type="dxa"/>
          </w:tblCellMar>
        </w:tblPrEx>
        <w:trPr>
          <w:trHeight w:val="179"/>
        </w:trPr>
        <w:tc>
          <w:tcPr>
            <w:tcW w:w="1814" w:type="dxa"/>
            <w:tcBorders>
              <w:top w:val="single" w:sz="4" w:space="0" w:color="000000"/>
              <w:left w:val="single" w:sz="4" w:space="0" w:color="000000"/>
              <w:bottom w:val="single" w:sz="4" w:space="0" w:color="000000"/>
              <w:right w:val="single" w:sz="4" w:space="0" w:color="000000"/>
            </w:tcBorders>
          </w:tcPr>
          <w:p w:rsidR="00256D05" w:rsidRDefault="00256D05">
            <w:pPr>
              <w:pStyle w:val="TableParagraph"/>
              <w:kinsoku w:val="0"/>
              <w:overflowPunct w:val="0"/>
              <w:rPr>
                <w:sz w:val="16"/>
                <w:szCs w:val="16"/>
              </w:rPr>
            </w:pPr>
            <w:r>
              <w:rPr>
                <w:sz w:val="16"/>
                <w:szCs w:val="16"/>
              </w:rPr>
              <w:t>1717.00</w:t>
            </w:r>
          </w:p>
        </w:tc>
        <w:tc>
          <w:tcPr>
            <w:tcW w:w="1323" w:type="dxa"/>
            <w:tcBorders>
              <w:top w:val="single" w:sz="4" w:space="0" w:color="000000"/>
              <w:left w:val="single" w:sz="4" w:space="0" w:color="000000"/>
              <w:bottom w:val="single" w:sz="4" w:space="0" w:color="000000"/>
              <w:right w:val="single" w:sz="4" w:space="0" w:color="000000"/>
            </w:tcBorders>
          </w:tcPr>
          <w:p w:rsidR="00256D05" w:rsidRDefault="00256D05">
            <w:pPr>
              <w:pStyle w:val="TableParagraph"/>
              <w:kinsoku w:val="0"/>
              <w:overflowPunct w:val="0"/>
              <w:ind w:left="262" w:right="254"/>
              <w:rPr>
                <w:sz w:val="16"/>
                <w:szCs w:val="16"/>
              </w:rPr>
            </w:pPr>
            <w:r>
              <w:rPr>
                <w:sz w:val="16"/>
                <w:szCs w:val="16"/>
              </w:rPr>
              <w:t>1521.91</w:t>
            </w:r>
          </w:p>
        </w:tc>
        <w:tc>
          <w:tcPr>
            <w:tcW w:w="1289" w:type="dxa"/>
            <w:tcBorders>
              <w:top w:val="single" w:sz="4" w:space="0" w:color="000000"/>
              <w:left w:val="single" w:sz="4" w:space="0" w:color="000000"/>
              <w:bottom w:val="single" w:sz="4" w:space="0" w:color="000000"/>
              <w:right w:val="single" w:sz="4" w:space="0" w:color="000000"/>
            </w:tcBorders>
          </w:tcPr>
          <w:p w:rsidR="00256D05" w:rsidRDefault="00256D05">
            <w:pPr>
              <w:pStyle w:val="TableParagraph"/>
              <w:kinsoku w:val="0"/>
              <w:overflowPunct w:val="0"/>
              <w:ind w:left="267" w:right="258"/>
              <w:rPr>
                <w:sz w:val="16"/>
                <w:szCs w:val="16"/>
              </w:rPr>
            </w:pPr>
            <w:r>
              <w:rPr>
                <w:sz w:val="16"/>
                <w:szCs w:val="16"/>
              </w:rPr>
              <w:t>1518.75</w:t>
            </w:r>
          </w:p>
        </w:tc>
      </w:tr>
      <w:tr w:rsidR="00256D05">
        <w:tblPrEx>
          <w:tblCellMar>
            <w:top w:w="0" w:type="dxa"/>
            <w:left w:w="0" w:type="dxa"/>
            <w:bottom w:w="0" w:type="dxa"/>
            <w:right w:w="0" w:type="dxa"/>
          </w:tblCellMar>
        </w:tblPrEx>
        <w:trPr>
          <w:trHeight w:val="180"/>
        </w:trPr>
        <w:tc>
          <w:tcPr>
            <w:tcW w:w="1814" w:type="dxa"/>
            <w:tcBorders>
              <w:top w:val="single" w:sz="4" w:space="0" w:color="000000"/>
              <w:left w:val="single" w:sz="4" w:space="0" w:color="000000"/>
              <w:bottom w:val="single" w:sz="4" w:space="0" w:color="000000"/>
              <w:right w:val="single" w:sz="4" w:space="0" w:color="000000"/>
            </w:tcBorders>
          </w:tcPr>
          <w:p w:rsidR="00256D05" w:rsidRDefault="00256D05">
            <w:pPr>
              <w:pStyle w:val="TableParagraph"/>
              <w:kinsoku w:val="0"/>
              <w:overflowPunct w:val="0"/>
              <w:spacing w:line="161" w:lineRule="exact"/>
              <w:rPr>
                <w:sz w:val="16"/>
                <w:szCs w:val="16"/>
              </w:rPr>
            </w:pPr>
            <w:r>
              <w:rPr>
                <w:sz w:val="16"/>
                <w:szCs w:val="16"/>
              </w:rPr>
              <w:t>2575.50</w:t>
            </w:r>
          </w:p>
        </w:tc>
        <w:tc>
          <w:tcPr>
            <w:tcW w:w="1323" w:type="dxa"/>
            <w:tcBorders>
              <w:top w:val="single" w:sz="4" w:space="0" w:color="000000"/>
              <w:left w:val="single" w:sz="4" w:space="0" w:color="000000"/>
              <w:bottom w:val="single" w:sz="4" w:space="0" w:color="000000"/>
              <w:right w:val="single" w:sz="4" w:space="0" w:color="000000"/>
            </w:tcBorders>
          </w:tcPr>
          <w:p w:rsidR="00256D05" w:rsidRDefault="00256D05">
            <w:pPr>
              <w:pStyle w:val="TableParagraph"/>
              <w:kinsoku w:val="0"/>
              <w:overflowPunct w:val="0"/>
              <w:spacing w:line="161" w:lineRule="exact"/>
              <w:ind w:left="262" w:right="254"/>
              <w:rPr>
                <w:sz w:val="16"/>
                <w:szCs w:val="16"/>
              </w:rPr>
            </w:pPr>
            <w:r>
              <w:rPr>
                <w:sz w:val="16"/>
                <w:szCs w:val="16"/>
              </w:rPr>
              <w:t>2185.32</w:t>
            </w:r>
          </w:p>
        </w:tc>
        <w:tc>
          <w:tcPr>
            <w:tcW w:w="1289" w:type="dxa"/>
            <w:tcBorders>
              <w:top w:val="single" w:sz="4" w:space="0" w:color="000000"/>
              <w:left w:val="single" w:sz="4" w:space="0" w:color="000000"/>
              <w:bottom w:val="single" w:sz="4" w:space="0" w:color="000000"/>
              <w:right w:val="single" w:sz="4" w:space="0" w:color="000000"/>
            </w:tcBorders>
          </w:tcPr>
          <w:p w:rsidR="00256D05" w:rsidRDefault="00256D05">
            <w:pPr>
              <w:pStyle w:val="TableParagraph"/>
              <w:kinsoku w:val="0"/>
              <w:overflowPunct w:val="0"/>
              <w:spacing w:line="161" w:lineRule="exact"/>
              <w:ind w:left="267" w:right="258"/>
              <w:rPr>
                <w:sz w:val="16"/>
                <w:szCs w:val="16"/>
              </w:rPr>
            </w:pPr>
            <w:r>
              <w:rPr>
                <w:sz w:val="16"/>
                <w:szCs w:val="16"/>
              </w:rPr>
              <w:t>2183.67</w:t>
            </w:r>
          </w:p>
        </w:tc>
      </w:tr>
      <w:tr w:rsidR="00256D05">
        <w:tblPrEx>
          <w:tblCellMar>
            <w:top w:w="0" w:type="dxa"/>
            <w:left w:w="0" w:type="dxa"/>
            <w:bottom w:w="0" w:type="dxa"/>
            <w:right w:w="0" w:type="dxa"/>
          </w:tblCellMar>
        </w:tblPrEx>
        <w:trPr>
          <w:trHeight w:val="179"/>
        </w:trPr>
        <w:tc>
          <w:tcPr>
            <w:tcW w:w="1814" w:type="dxa"/>
            <w:tcBorders>
              <w:top w:val="single" w:sz="4" w:space="0" w:color="000000"/>
              <w:left w:val="single" w:sz="4" w:space="0" w:color="000000"/>
              <w:bottom w:val="single" w:sz="4" w:space="0" w:color="000000"/>
              <w:right w:val="single" w:sz="4" w:space="0" w:color="000000"/>
            </w:tcBorders>
          </w:tcPr>
          <w:p w:rsidR="00256D05" w:rsidRDefault="00256D05">
            <w:pPr>
              <w:pStyle w:val="TableParagraph"/>
              <w:kinsoku w:val="0"/>
              <w:overflowPunct w:val="0"/>
              <w:rPr>
                <w:sz w:val="16"/>
                <w:szCs w:val="16"/>
              </w:rPr>
            </w:pPr>
            <w:r>
              <w:rPr>
                <w:sz w:val="16"/>
                <w:szCs w:val="16"/>
              </w:rPr>
              <w:t>3434.00</w:t>
            </w:r>
          </w:p>
        </w:tc>
        <w:tc>
          <w:tcPr>
            <w:tcW w:w="1323" w:type="dxa"/>
            <w:tcBorders>
              <w:top w:val="single" w:sz="4" w:space="0" w:color="000000"/>
              <w:left w:val="single" w:sz="4" w:space="0" w:color="000000"/>
              <w:bottom w:val="single" w:sz="4" w:space="0" w:color="000000"/>
              <w:right w:val="single" w:sz="4" w:space="0" w:color="000000"/>
            </w:tcBorders>
          </w:tcPr>
          <w:p w:rsidR="00256D05" w:rsidRDefault="00256D05">
            <w:pPr>
              <w:pStyle w:val="TableParagraph"/>
              <w:kinsoku w:val="0"/>
              <w:overflowPunct w:val="0"/>
              <w:ind w:left="262" w:right="254"/>
              <w:rPr>
                <w:sz w:val="16"/>
                <w:szCs w:val="16"/>
              </w:rPr>
            </w:pPr>
            <w:r>
              <w:rPr>
                <w:sz w:val="16"/>
                <w:szCs w:val="16"/>
              </w:rPr>
              <w:t>3043.82</w:t>
            </w:r>
          </w:p>
        </w:tc>
        <w:tc>
          <w:tcPr>
            <w:tcW w:w="1289" w:type="dxa"/>
            <w:tcBorders>
              <w:top w:val="single" w:sz="4" w:space="0" w:color="000000"/>
              <w:left w:val="single" w:sz="4" w:space="0" w:color="000000"/>
              <w:bottom w:val="single" w:sz="4" w:space="0" w:color="000000"/>
              <w:right w:val="single" w:sz="4" w:space="0" w:color="000000"/>
            </w:tcBorders>
          </w:tcPr>
          <w:p w:rsidR="00256D05" w:rsidRDefault="00256D05">
            <w:pPr>
              <w:pStyle w:val="TableParagraph"/>
              <w:kinsoku w:val="0"/>
              <w:overflowPunct w:val="0"/>
              <w:ind w:left="267" w:right="258"/>
              <w:rPr>
                <w:sz w:val="16"/>
                <w:szCs w:val="16"/>
              </w:rPr>
            </w:pPr>
            <w:r>
              <w:rPr>
                <w:sz w:val="16"/>
                <w:szCs w:val="16"/>
              </w:rPr>
              <w:t>3042.12</w:t>
            </w:r>
          </w:p>
        </w:tc>
      </w:tr>
    </w:tbl>
    <w:p w:rsidR="00256D05" w:rsidRDefault="00256D05">
      <w:pPr>
        <w:rPr>
          <w:sz w:val="11"/>
          <w:szCs w:val="11"/>
        </w:rPr>
        <w:sectPr w:rsidR="00256D05">
          <w:type w:val="continuous"/>
          <w:pgSz w:w="12240" w:h="15840"/>
          <w:pgMar w:top="1680" w:right="1280" w:bottom="280" w:left="1320" w:header="720" w:footer="720" w:gutter="0"/>
          <w:cols w:num="2" w:space="720" w:equalWidth="0">
            <w:col w:w="4554" w:space="414"/>
            <w:col w:w="4672"/>
          </w:cols>
          <w:noEndnote/>
        </w:sectPr>
      </w:pPr>
    </w:p>
    <w:p w:rsidR="00256D05" w:rsidRDefault="00256D05">
      <w:pPr>
        <w:pStyle w:val="BodyText"/>
        <w:kinsoku w:val="0"/>
        <w:overflowPunct w:val="0"/>
        <w:rPr>
          <w:sz w:val="20"/>
          <w:szCs w:val="20"/>
        </w:rPr>
      </w:pPr>
    </w:p>
    <w:p w:rsidR="00256D05" w:rsidRDefault="00256D05">
      <w:pPr>
        <w:pStyle w:val="BodyText"/>
        <w:kinsoku w:val="0"/>
        <w:overflowPunct w:val="0"/>
        <w:spacing w:before="5"/>
        <w:rPr>
          <w:sz w:val="23"/>
          <w:szCs w:val="23"/>
        </w:rPr>
      </w:pPr>
    </w:p>
    <w:p w:rsidR="00256D05" w:rsidRDefault="00256D05">
      <w:pPr>
        <w:pStyle w:val="ListParagraph"/>
        <w:numPr>
          <w:ilvl w:val="1"/>
          <w:numId w:val="2"/>
        </w:numPr>
        <w:tabs>
          <w:tab w:val="left" w:pos="1779"/>
        </w:tabs>
        <w:kinsoku w:val="0"/>
        <w:overflowPunct w:val="0"/>
        <w:spacing w:before="90"/>
        <w:ind w:left="1778" w:hanging="343"/>
        <w:rPr>
          <w:sz w:val="22"/>
          <w:szCs w:val="22"/>
        </w:rPr>
      </w:pPr>
      <w:r>
        <w:rPr>
          <w:sz w:val="22"/>
          <w:szCs w:val="22"/>
        </w:rPr>
        <w:t>CONCLUSION</w:t>
      </w:r>
    </w:p>
    <w:p w:rsidR="00256D05" w:rsidRDefault="00256D05">
      <w:pPr>
        <w:pStyle w:val="BodyText"/>
        <w:kinsoku w:val="0"/>
        <w:overflowPunct w:val="0"/>
        <w:spacing w:before="11"/>
        <w:rPr>
          <w:sz w:val="21"/>
          <w:szCs w:val="21"/>
        </w:rPr>
      </w:pPr>
    </w:p>
    <w:p w:rsidR="00256D05" w:rsidRDefault="00256D05">
      <w:pPr>
        <w:pStyle w:val="BodyText"/>
        <w:kinsoku w:val="0"/>
        <w:overflowPunct w:val="0"/>
        <w:ind w:left="120" w:right="5123"/>
        <w:jc w:val="both"/>
      </w:pPr>
      <w:r>
        <w:t>Conclusion is an important part of a paper and it should review the main points of the paper. Please be advised that the abstract should not be repeated here. It may also suggest importance of the work, applications and future</w:t>
      </w:r>
      <w:r>
        <w:rPr>
          <w:spacing w:val="-10"/>
        </w:rPr>
        <w:t xml:space="preserve"> </w:t>
      </w:r>
      <w:r>
        <w:t>extensions.</w:t>
      </w:r>
    </w:p>
    <w:p w:rsidR="00256D05" w:rsidRDefault="00256D05">
      <w:pPr>
        <w:pStyle w:val="BodyText"/>
        <w:kinsoku w:val="0"/>
        <w:overflowPunct w:val="0"/>
        <w:rPr>
          <w:sz w:val="24"/>
          <w:szCs w:val="24"/>
        </w:rPr>
      </w:pPr>
    </w:p>
    <w:p w:rsidR="00256D05" w:rsidRDefault="00256D05">
      <w:pPr>
        <w:pStyle w:val="BodyText"/>
        <w:kinsoku w:val="0"/>
        <w:overflowPunct w:val="0"/>
        <w:rPr>
          <w:sz w:val="20"/>
          <w:szCs w:val="20"/>
        </w:rPr>
      </w:pPr>
    </w:p>
    <w:p w:rsidR="00256D05" w:rsidRDefault="00256D05">
      <w:pPr>
        <w:pStyle w:val="BodyText"/>
        <w:kinsoku w:val="0"/>
        <w:overflowPunct w:val="0"/>
        <w:ind w:left="655" w:right="5663"/>
        <w:jc w:val="center"/>
      </w:pPr>
      <w:r>
        <w:t>APPENDIX</w:t>
      </w:r>
    </w:p>
    <w:p w:rsidR="00256D05" w:rsidRDefault="00256D05">
      <w:pPr>
        <w:pStyle w:val="BodyText"/>
        <w:kinsoku w:val="0"/>
        <w:overflowPunct w:val="0"/>
        <w:spacing w:before="1"/>
      </w:pPr>
    </w:p>
    <w:p w:rsidR="00256D05" w:rsidRDefault="00256D05">
      <w:pPr>
        <w:pStyle w:val="BodyText"/>
        <w:kinsoku w:val="0"/>
        <w:overflowPunct w:val="0"/>
        <w:ind w:left="120" w:right="5126"/>
        <w:jc w:val="both"/>
      </w:pPr>
      <w:r>
        <w:t>Appendices, if any should be given before the acknowledgement.</w:t>
      </w:r>
    </w:p>
    <w:p w:rsidR="00256D05" w:rsidRDefault="00256D05">
      <w:pPr>
        <w:pStyle w:val="BodyText"/>
        <w:kinsoku w:val="0"/>
        <w:overflowPunct w:val="0"/>
        <w:rPr>
          <w:sz w:val="24"/>
          <w:szCs w:val="24"/>
        </w:rPr>
      </w:pPr>
    </w:p>
    <w:p w:rsidR="00256D05" w:rsidRDefault="00256D05">
      <w:pPr>
        <w:pStyle w:val="BodyText"/>
        <w:kinsoku w:val="0"/>
        <w:overflowPunct w:val="0"/>
        <w:spacing w:before="11"/>
        <w:rPr>
          <w:sz w:val="19"/>
          <w:szCs w:val="19"/>
        </w:rPr>
      </w:pPr>
    </w:p>
    <w:p w:rsidR="00256D05" w:rsidRDefault="00256D05">
      <w:pPr>
        <w:pStyle w:val="BodyText"/>
        <w:kinsoku w:val="0"/>
        <w:overflowPunct w:val="0"/>
        <w:ind w:left="655" w:right="5663"/>
        <w:jc w:val="center"/>
      </w:pPr>
      <w:r>
        <w:t>ACKNOWLEDGMENT</w:t>
      </w:r>
    </w:p>
    <w:p w:rsidR="00256D05" w:rsidRDefault="00256D05">
      <w:pPr>
        <w:pStyle w:val="BodyText"/>
        <w:kinsoku w:val="0"/>
        <w:overflowPunct w:val="0"/>
        <w:spacing w:before="11"/>
        <w:rPr>
          <w:sz w:val="21"/>
          <w:szCs w:val="21"/>
        </w:rPr>
      </w:pPr>
    </w:p>
    <w:p w:rsidR="00256D05" w:rsidRDefault="00256D05">
      <w:pPr>
        <w:pStyle w:val="BodyText"/>
        <w:kinsoku w:val="0"/>
        <w:overflowPunct w:val="0"/>
        <w:ind w:left="120" w:right="5125"/>
        <w:jc w:val="both"/>
      </w:pPr>
      <w:r>
        <w:t>All the acknowledgments should be given here including sponsoring and supporting agencies.</w:t>
      </w:r>
    </w:p>
    <w:p w:rsidR="00256D05" w:rsidRDefault="00256D05">
      <w:pPr>
        <w:pStyle w:val="BodyText"/>
        <w:kinsoku w:val="0"/>
        <w:overflowPunct w:val="0"/>
        <w:rPr>
          <w:sz w:val="24"/>
          <w:szCs w:val="24"/>
        </w:rPr>
      </w:pPr>
    </w:p>
    <w:p w:rsidR="00256D05" w:rsidRDefault="00256D05">
      <w:pPr>
        <w:pStyle w:val="BodyText"/>
        <w:kinsoku w:val="0"/>
        <w:overflowPunct w:val="0"/>
        <w:spacing w:before="1"/>
        <w:rPr>
          <w:sz w:val="20"/>
          <w:szCs w:val="20"/>
        </w:rPr>
      </w:pPr>
    </w:p>
    <w:p w:rsidR="00256D05" w:rsidRDefault="00256D05">
      <w:pPr>
        <w:pStyle w:val="BodyText"/>
        <w:kinsoku w:val="0"/>
        <w:overflowPunct w:val="0"/>
        <w:spacing w:line="251" w:lineRule="exact"/>
        <w:ind w:left="655" w:right="5661"/>
        <w:jc w:val="center"/>
      </w:pPr>
      <w:r>
        <w:t>REFERENCES</w:t>
      </w:r>
    </w:p>
    <w:p w:rsidR="00256D05" w:rsidRDefault="00256D05">
      <w:pPr>
        <w:pStyle w:val="BodyText"/>
        <w:kinsoku w:val="0"/>
        <w:overflowPunct w:val="0"/>
        <w:spacing w:line="205" w:lineRule="exact"/>
        <w:ind w:left="120"/>
        <w:jc w:val="both"/>
        <w:rPr>
          <w:sz w:val="18"/>
          <w:szCs w:val="18"/>
        </w:rPr>
      </w:pPr>
      <w:r>
        <w:rPr>
          <w:sz w:val="18"/>
          <w:szCs w:val="18"/>
        </w:rPr>
        <w:t>Use 9 font size for all the references.</w:t>
      </w:r>
    </w:p>
    <w:p w:rsidR="00256D05" w:rsidRDefault="00256D05">
      <w:pPr>
        <w:pStyle w:val="BodyText"/>
        <w:kinsoku w:val="0"/>
        <w:overflowPunct w:val="0"/>
      </w:pPr>
    </w:p>
    <w:p w:rsidR="00256D05" w:rsidRDefault="00256D05">
      <w:pPr>
        <w:pStyle w:val="ListParagraph"/>
        <w:numPr>
          <w:ilvl w:val="0"/>
          <w:numId w:val="1"/>
        </w:numPr>
        <w:tabs>
          <w:tab w:val="left" w:pos="840"/>
        </w:tabs>
        <w:kinsoku w:val="0"/>
        <w:overflowPunct w:val="0"/>
        <w:spacing w:before="1"/>
        <w:ind w:right="5125"/>
        <w:jc w:val="both"/>
        <w:rPr>
          <w:sz w:val="18"/>
          <w:szCs w:val="18"/>
        </w:rPr>
      </w:pPr>
      <w:r>
        <w:rPr>
          <w:sz w:val="18"/>
          <w:szCs w:val="18"/>
        </w:rPr>
        <w:t xml:space="preserve">M. Makimoto and S. Yamashita, “Compact band- pass filters using stepped impedance resonators”, </w:t>
      </w:r>
      <w:r>
        <w:rPr>
          <w:i/>
          <w:iCs/>
          <w:sz w:val="18"/>
          <w:szCs w:val="18"/>
        </w:rPr>
        <w:t>IEEE Trans. Microwave Theory Tech.</w:t>
      </w:r>
      <w:r>
        <w:rPr>
          <w:sz w:val="18"/>
          <w:szCs w:val="18"/>
        </w:rPr>
        <w:t>, Vol. 40, pp. 16-19, Jan.</w:t>
      </w:r>
      <w:r>
        <w:rPr>
          <w:spacing w:val="2"/>
          <w:sz w:val="18"/>
          <w:szCs w:val="18"/>
        </w:rPr>
        <w:t xml:space="preserve"> </w:t>
      </w:r>
      <w:r>
        <w:rPr>
          <w:sz w:val="18"/>
          <w:szCs w:val="18"/>
        </w:rPr>
        <w:t>1979.</w:t>
      </w:r>
    </w:p>
    <w:p w:rsidR="00256D05" w:rsidRDefault="00256D05">
      <w:pPr>
        <w:pStyle w:val="ListParagraph"/>
        <w:numPr>
          <w:ilvl w:val="0"/>
          <w:numId w:val="1"/>
        </w:numPr>
        <w:tabs>
          <w:tab w:val="left" w:pos="840"/>
        </w:tabs>
        <w:kinsoku w:val="0"/>
        <w:overflowPunct w:val="0"/>
        <w:ind w:right="5126"/>
        <w:jc w:val="both"/>
        <w:rPr>
          <w:sz w:val="18"/>
          <w:szCs w:val="18"/>
        </w:rPr>
      </w:pPr>
      <w:r>
        <w:rPr>
          <w:sz w:val="18"/>
          <w:szCs w:val="18"/>
        </w:rPr>
        <w:t xml:space="preserve">G.L. Matthaei, L. Young and E.M.T. Jones, </w:t>
      </w:r>
      <w:r>
        <w:rPr>
          <w:i/>
          <w:iCs/>
          <w:sz w:val="18"/>
          <w:szCs w:val="18"/>
        </w:rPr>
        <w:t>Microwave Filters, Impedance-Matching Networks and Coupling Structures</w:t>
      </w:r>
      <w:r>
        <w:rPr>
          <w:sz w:val="18"/>
          <w:szCs w:val="18"/>
        </w:rPr>
        <w:t>, 1</w:t>
      </w:r>
      <w:r>
        <w:rPr>
          <w:sz w:val="18"/>
          <w:szCs w:val="18"/>
          <w:vertAlign w:val="superscript"/>
        </w:rPr>
        <w:t>st</w:t>
      </w:r>
      <w:r>
        <w:rPr>
          <w:sz w:val="18"/>
          <w:szCs w:val="18"/>
        </w:rPr>
        <w:t xml:space="preserve"> ed., Artech House, Massachusetts,</w:t>
      </w:r>
      <w:r>
        <w:rPr>
          <w:spacing w:val="1"/>
          <w:sz w:val="18"/>
          <w:szCs w:val="18"/>
        </w:rPr>
        <w:t xml:space="preserve"> </w:t>
      </w:r>
      <w:r>
        <w:rPr>
          <w:sz w:val="18"/>
          <w:szCs w:val="18"/>
        </w:rPr>
        <w:t>1980.</w:t>
      </w:r>
    </w:p>
    <w:p w:rsidR="00256D05" w:rsidRDefault="00256D05">
      <w:pPr>
        <w:pStyle w:val="ListParagraph"/>
        <w:numPr>
          <w:ilvl w:val="0"/>
          <w:numId w:val="1"/>
        </w:numPr>
        <w:tabs>
          <w:tab w:val="left" w:pos="841"/>
        </w:tabs>
        <w:kinsoku w:val="0"/>
        <w:overflowPunct w:val="0"/>
        <w:ind w:right="5125"/>
        <w:jc w:val="both"/>
        <w:rPr>
          <w:sz w:val="18"/>
          <w:szCs w:val="18"/>
        </w:rPr>
      </w:pPr>
      <w:r>
        <w:rPr>
          <w:sz w:val="18"/>
          <w:szCs w:val="18"/>
        </w:rPr>
        <w:t>S. Singh, “Design of microwave wideband impedance matching networks”, M.S thesis, Dept. of Electrical Engineering, University of Nevada, Reno, USA, December</w:t>
      </w:r>
      <w:r>
        <w:rPr>
          <w:spacing w:val="1"/>
          <w:sz w:val="18"/>
          <w:szCs w:val="18"/>
        </w:rPr>
        <w:t xml:space="preserve"> </w:t>
      </w:r>
      <w:r>
        <w:rPr>
          <w:sz w:val="18"/>
          <w:szCs w:val="18"/>
        </w:rPr>
        <w:t>1995.</w:t>
      </w:r>
    </w:p>
    <w:p w:rsidR="00256D05" w:rsidRDefault="00256D05">
      <w:pPr>
        <w:pStyle w:val="ListParagraph"/>
        <w:numPr>
          <w:ilvl w:val="0"/>
          <w:numId w:val="1"/>
        </w:numPr>
        <w:tabs>
          <w:tab w:val="left" w:pos="841"/>
        </w:tabs>
        <w:kinsoku w:val="0"/>
        <w:overflowPunct w:val="0"/>
        <w:ind w:right="5125"/>
        <w:jc w:val="both"/>
        <w:rPr>
          <w:sz w:val="18"/>
          <w:szCs w:val="18"/>
        </w:rPr>
      </w:pPr>
      <w:r>
        <w:rPr>
          <w:sz w:val="18"/>
          <w:szCs w:val="18"/>
        </w:rPr>
        <w:t xml:space="preserve">S.L. March, “Empirical formulas for the impedance and effective dielectric constant of covered microstrip for use in MIC CAD”, </w:t>
      </w:r>
      <w:r>
        <w:rPr>
          <w:i/>
          <w:iCs/>
          <w:sz w:val="18"/>
          <w:szCs w:val="18"/>
        </w:rPr>
        <w:t>Proc. European Microwave Conf.</w:t>
      </w:r>
      <w:r>
        <w:rPr>
          <w:sz w:val="18"/>
          <w:szCs w:val="18"/>
        </w:rPr>
        <w:t>, Microwave Exhibitors &amp; Publishers Ltd., Kent, U.K., pp. 671- 676, Sept.</w:t>
      </w:r>
      <w:r>
        <w:rPr>
          <w:spacing w:val="1"/>
          <w:sz w:val="18"/>
          <w:szCs w:val="18"/>
        </w:rPr>
        <w:t xml:space="preserve"> </w:t>
      </w:r>
      <w:r>
        <w:rPr>
          <w:sz w:val="18"/>
          <w:szCs w:val="18"/>
        </w:rPr>
        <w:t>1981.</w:t>
      </w:r>
    </w:p>
    <w:p w:rsidR="00256D05" w:rsidRDefault="00256D05">
      <w:pPr>
        <w:pStyle w:val="ListParagraph"/>
        <w:numPr>
          <w:ilvl w:val="0"/>
          <w:numId w:val="1"/>
        </w:numPr>
        <w:tabs>
          <w:tab w:val="left" w:pos="841"/>
        </w:tabs>
        <w:kinsoku w:val="0"/>
        <w:overflowPunct w:val="0"/>
        <w:ind w:left="839" w:right="5125"/>
        <w:jc w:val="both"/>
        <w:rPr>
          <w:sz w:val="18"/>
          <w:szCs w:val="18"/>
        </w:rPr>
      </w:pPr>
      <w:r>
        <w:rPr>
          <w:sz w:val="18"/>
          <w:szCs w:val="18"/>
        </w:rPr>
        <w:t xml:space="preserve">H. Ogawa, “Technologies and standardization of millimeter-wave wireless personal area network”, </w:t>
      </w:r>
      <w:r>
        <w:rPr>
          <w:i/>
          <w:iCs/>
          <w:sz w:val="18"/>
          <w:szCs w:val="18"/>
        </w:rPr>
        <w:t>Digest of 10</w:t>
      </w:r>
      <w:r>
        <w:rPr>
          <w:i/>
          <w:iCs/>
          <w:sz w:val="18"/>
          <w:szCs w:val="18"/>
          <w:vertAlign w:val="superscript"/>
        </w:rPr>
        <w:t>th</w:t>
      </w:r>
      <w:r>
        <w:rPr>
          <w:i/>
          <w:iCs/>
          <w:sz w:val="18"/>
          <w:szCs w:val="18"/>
        </w:rPr>
        <w:t xml:space="preserve"> International Symposium </w:t>
      </w:r>
      <w:r>
        <w:rPr>
          <w:i/>
          <w:iCs/>
          <w:spacing w:val="-6"/>
          <w:sz w:val="18"/>
          <w:szCs w:val="18"/>
        </w:rPr>
        <w:t xml:space="preserve">on </w:t>
      </w:r>
      <w:r>
        <w:rPr>
          <w:i/>
          <w:iCs/>
          <w:sz w:val="18"/>
          <w:szCs w:val="18"/>
        </w:rPr>
        <w:t>Microwave and Optical Technology”</w:t>
      </w:r>
      <w:r>
        <w:rPr>
          <w:sz w:val="18"/>
          <w:szCs w:val="18"/>
        </w:rPr>
        <w:t>, Fukuoka, Japan, pp. 12-14, August 22-25, 2005.</w:t>
      </w:r>
    </w:p>
    <w:sectPr w:rsidR="00256D05">
      <w:pgSz w:w="12240" w:h="15840"/>
      <w:pgMar w:top="1680" w:right="1280" w:bottom="280" w:left="1320" w:header="759" w:footer="0" w:gutter="0"/>
      <w:cols w:space="720" w:equalWidth="0">
        <w:col w:w="96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C2D" w:rsidRDefault="00AB2C2D" w:rsidP="006C05F6">
      <w:r>
        <w:separator/>
      </w:r>
    </w:p>
  </w:endnote>
  <w:endnote w:type="continuationSeparator" w:id="0">
    <w:p w:rsidR="00AB2C2D" w:rsidRDefault="00AB2C2D" w:rsidP="006C0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05" w:rsidRDefault="00256D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05" w:rsidRDefault="00256D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05" w:rsidRDefault="00256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C2D" w:rsidRDefault="00AB2C2D" w:rsidP="006C05F6">
      <w:r>
        <w:separator/>
      </w:r>
    </w:p>
  </w:footnote>
  <w:footnote w:type="continuationSeparator" w:id="0">
    <w:p w:rsidR="00AB2C2D" w:rsidRDefault="00AB2C2D" w:rsidP="006C0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05" w:rsidRDefault="00256D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05" w:rsidRDefault="00AB2C2D">
    <w:pPr>
      <w:pStyle w:val="BodyText"/>
      <w:kinsoku w:val="0"/>
      <w:overflowPunct w:val="0"/>
      <w:spacing w:line="14" w:lineRule="auto"/>
      <w:rPr>
        <w:sz w:val="20"/>
        <w:szCs w:val="20"/>
      </w:rPr>
    </w:pPr>
    <w:r>
      <w:rPr>
        <w:noProof/>
      </w:rPr>
      <w:pict>
        <v:rect id="_x0000_s2049" style="position:absolute;margin-left:74.35pt;margin-top:37.95pt;width:51pt;height:46pt;z-index:-251656192;mso-position-horizontal-relative:page;mso-position-vertical-relative:page" o:allowincell="f" filled="f" stroked="f">
          <v:textbox inset="0,0,0,0">
            <w:txbxContent>
              <w:p w:rsidR="00256D05" w:rsidRDefault="006C6636">
                <w:pPr>
                  <w:widowControl/>
                  <w:autoSpaceDE/>
                  <w:autoSpaceDN/>
                  <w:adjustRightInd/>
                  <w:spacing w:line="920" w:lineRule="atLeast"/>
                  <w:rPr>
                    <w:sz w:val="24"/>
                    <w:szCs w:val="24"/>
                  </w:rPr>
                </w:pPr>
                <w:r>
                  <w:rPr>
                    <w:noProof/>
                    <w:sz w:val="24"/>
                    <w:szCs w:val="24"/>
                  </w:rPr>
                  <w:drawing>
                    <wp:inline distT="0" distB="0" distL="0" distR="0">
                      <wp:extent cx="657225" cy="5905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57225" cy="590550"/>
                              </a:xfrm>
                              <a:prstGeom prst="rect">
                                <a:avLst/>
                              </a:prstGeom>
                              <a:noFill/>
                              <a:ln w="9525">
                                <a:noFill/>
                                <a:miter lim="800000"/>
                                <a:headEnd/>
                                <a:tailEnd/>
                              </a:ln>
                            </pic:spPr>
                          </pic:pic>
                        </a:graphicData>
                      </a:graphic>
                    </wp:inline>
                  </w:drawing>
                </w:r>
              </w:p>
              <w:p w:rsidR="00256D05" w:rsidRDefault="00256D05">
                <w:pPr>
                  <w:rPr>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margin-left:160.8pt;margin-top:45.8pt;width:368.45pt;height:14.2pt;z-index:-251655168;mso-position-horizontal-relative:page;mso-position-vertical-relative:page" o:allowincell="f" filled="f" stroked="f">
          <v:textbox inset="0,0,0,0">
            <w:txbxContent>
              <w:p w:rsidR="00256D05" w:rsidRDefault="00256D05">
                <w:pPr>
                  <w:pStyle w:val="BodyText"/>
                  <w:kinsoku w:val="0"/>
                  <w:overflowPunct w:val="0"/>
                  <w:spacing w:before="10"/>
                  <w:ind w:left="20"/>
                  <w:rPr>
                    <w:i/>
                    <w:iCs/>
                    <w:color w:val="333333"/>
                  </w:rPr>
                </w:pPr>
                <w:r>
                  <w:rPr>
                    <w:i/>
                    <w:iCs/>
                    <w:color w:val="333333"/>
                  </w:rPr>
                  <w:t>INTERNATIONAL JOURNAL OF MICROWAVE AND OPTICAL TECHNOLOGY,</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05" w:rsidRDefault="00256D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upperRoman"/>
      <w:lvlText w:val="%1."/>
      <w:lvlJc w:val="left"/>
      <w:pPr>
        <w:ind w:left="1576" w:hanging="184"/>
      </w:pPr>
      <w:rPr>
        <w:rFonts w:ascii="Times New Roman" w:hAnsi="Times New Roman" w:cs="Times New Roman"/>
        <w:b w:val="0"/>
        <w:bCs w:val="0"/>
        <w:w w:val="99"/>
        <w:sz w:val="22"/>
        <w:szCs w:val="22"/>
      </w:rPr>
    </w:lvl>
    <w:lvl w:ilvl="1">
      <w:start w:val="5"/>
      <w:numFmt w:val="upperRoman"/>
      <w:lvlText w:val="%2."/>
      <w:lvlJc w:val="left"/>
      <w:pPr>
        <w:ind w:left="2033" w:hanging="269"/>
      </w:pPr>
      <w:rPr>
        <w:rFonts w:ascii="Times New Roman" w:hAnsi="Times New Roman" w:cs="Times New Roman"/>
        <w:b w:val="0"/>
        <w:bCs w:val="0"/>
        <w:spacing w:val="-1"/>
        <w:w w:val="99"/>
        <w:sz w:val="22"/>
        <w:szCs w:val="22"/>
      </w:rPr>
    </w:lvl>
    <w:lvl w:ilvl="2">
      <w:numFmt w:val="bullet"/>
      <w:lvlText w:val="•"/>
      <w:lvlJc w:val="left"/>
      <w:pPr>
        <w:ind w:left="1767" w:hanging="269"/>
      </w:pPr>
    </w:lvl>
    <w:lvl w:ilvl="3">
      <w:numFmt w:val="bullet"/>
      <w:lvlText w:val="•"/>
      <w:lvlJc w:val="left"/>
      <w:pPr>
        <w:ind w:left="1494" w:hanging="269"/>
      </w:pPr>
    </w:lvl>
    <w:lvl w:ilvl="4">
      <w:numFmt w:val="bullet"/>
      <w:lvlText w:val="•"/>
      <w:lvlJc w:val="left"/>
      <w:pPr>
        <w:ind w:left="1222" w:hanging="269"/>
      </w:pPr>
    </w:lvl>
    <w:lvl w:ilvl="5">
      <w:numFmt w:val="bullet"/>
      <w:lvlText w:val="•"/>
      <w:lvlJc w:val="left"/>
      <w:pPr>
        <w:ind w:left="949" w:hanging="269"/>
      </w:pPr>
    </w:lvl>
    <w:lvl w:ilvl="6">
      <w:numFmt w:val="bullet"/>
      <w:lvlText w:val="•"/>
      <w:lvlJc w:val="left"/>
      <w:pPr>
        <w:ind w:left="676" w:hanging="269"/>
      </w:pPr>
    </w:lvl>
    <w:lvl w:ilvl="7">
      <w:numFmt w:val="bullet"/>
      <w:lvlText w:val="•"/>
      <w:lvlJc w:val="left"/>
      <w:pPr>
        <w:ind w:left="404" w:hanging="269"/>
      </w:pPr>
    </w:lvl>
    <w:lvl w:ilvl="8">
      <w:numFmt w:val="bullet"/>
      <w:lvlText w:val="•"/>
      <w:lvlJc w:val="left"/>
      <w:pPr>
        <w:ind w:left="131" w:hanging="269"/>
      </w:pPr>
    </w:lvl>
  </w:abstractNum>
  <w:abstractNum w:abstractNumId="1">
    <w:nsid w:val="00000403"/>
    <w:multiLevelType w:val="multilevel"/>
    <w:tmpl w:val="00000886"/>
    <w:lvl w:ilvl="0">
      <w:start w:val="1"/>
      <w:numFmt w:val="decimal"/>
      <w:lvlText w:val="[%1]"/>
      <w:lvlJc w:val="left"/>
      <w:pPr>
        <w:ind w:left="840" w:hanging="720"/>
      </w:pPr>
      <w:rPr>
        <w:rFonts w:ascii="Times New Roman" w:hAnsi="Times New Roman" w:cs="Times New Roman"/>
        <w:b w:val="0"/>
        <w:bCs w:val="0"/>
        <w:spacing w:val="-20"/>
        <w:w w:val="100"/>
        <w:sz w:val="18"/>
        <w:szCs w:val="18"/>
      </w:rPr>
    </w:lvl>
    <w:lvl w:ilvl="1">
      <w:numFmt w:val="bullet"/>
      <w:lvlText w:val="•"/>
      <w:lvlJc w:val="left"/>
      <w:pPr>
        <w:ind w:left="1720" w:hanging="720"/>
      </w:pPr>
    </w:lvl>
    <w:lvl w:ilvl="2">
      <w:numFmt w:val="bullet"/>
      <w:lvlText w:val="•"/>
      <w:lvlJc w:val="left"/>
      <w:pPr>
        <w:ind w:left="2600" w:hanging="720"/>
      </w:pPr>
    </w:lvl>
    <w:lvl w:ilvl="3">
      <w:numFmt w:val="bullet"/>
      <w:lvlText w:val="•"/>
      <w:lvlJc w:val="left"/>
      <w:pPr>
        <w:ind w:left="3480" w:hanging="720"/>
      </w:pPr>
    </w:lvl>
    <w:lvl w:ilvl="4">
      <w:numFmt w:val="bullet"/>
      <w:lvlText w:val="•"/>
      <w:lvlJc w:val="left"/>
      <w:pPr>
        <w:ind w:left="4360" w:hanging="720"/>
      </w:pPr>
    </w:lvl>
    <w:lvl w:ilvl="5">
      <w:numFmt w:val="bullet"/>
      <w:lvlText w:val="•"/>
      <w:lvlJc w:val="left"/>
      <w:pPr>
        <w:ind w:left="5240" w:hanging="720"/>
      </w:pPr>
    </w:lvl>
    <w:lvl w:ilvl="6">
      <w:numFmt w:val="bullet"/>
      <w:lvlText w:val="•"/>
      <w:lvlJc w:val="left"/>
      <w:pPr>
        <w:ind w:left="6120" w:hanging="720"/>
      </w:pPr>
    </w:lvl>
    <w:lvl w:ilvl="7">
      <w:numFmt w:val="bullet"/>
      <w:lvlText w:val="•"/>
      <w:lvlJc w:val="left"/>
      <w:pPr>
        <w:ind w:left="7000" w:hanging="720"/>
      </w:pPr>
    </w:lvl>
    <w:lvl w:ilvl="8">
      <w:numFmt w:val="bullet"/>
      <w:lvlText w:val="•"/>
      <w:lvlJc w:val="left"/>
      <w:pPr>
        <w:ind w:left="78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lTrailSpace/>
    <w:doNotExpandShiftReturn/>
    <w:adjustLineHeightInTable/>
    <w:useFELayout/>
  </w:compat>
  <w:rsids>
    <w:rsidRoot w:val="00EE1D28"/>
    <w:rsid w:val="00256D05"/>
    <w:rsid w:val="003975ED"/>
    <w:rsid w:val="0059469E"/>
    <w:rsid w:val="006910AC"/>
    <w:rsid w:val="006C05F6"/>
    <w:rsid w:val="006C6636"/>
    <w:rsid w:val="008E00C9"/>
    <w:rsid w:val="00AB2C2D"/>
    <w:rsid w:val="00EE1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Body Text" w:semiHidden="1" w:uiPriority="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pPr>
      <w:ind w:left="840" w:hanging="720"/>
    </w:pPr>
    <w:rPr>
      <w:sz w:val="24"/>
      <w:szCs w:val="24"/>
    </w:rPr>
  </w:style>
  <w:style w:type="paragraph" w:customStyle="1" w:styleId="TableParagraph">
    <w:name w:val="Table Paragraph"/>
    <w:basedOn w:val="Normal"/>
    <w:uiPriority w:val="1"/>
    <w:qFormat/>
    <w:pPr>
      <w:spacing w:line="160" w:lineRule="exact"/>
      <w:ind w:left="213" w:right="205"/>
      <w:jc w:val="center"/>
    </w:pPr>
    <w:rPr>
      <w:rFonts w:ascii="Arial" w:hAnsi="Arial" w:cs="Arial"/>
      <w:sz w:val="24"/>
      <w:szCs w:val="24"/>
    </w:rPr>
  </w:style>
  <w:style w:type="paragraph" w:styleId="Header">
    <w:name w:val="header"/>
    <w:basedOn w:val="Normal"/>
    <w:link w:val="HeaderChar"/>
    <w:uiPriority w:val="99"/>
    <w:semiHidden/>
    <w:unhideWhenUsed/>
    <w:rsid w:val="00256D05"/>
    <w:pPr>
      <w:tabs>
        <w:tab w:val="center" w:pos="4680"/>
        <w:tab w:val="right" w:pos="9360"/>
      </w:tabs>
    </w:pPr>
  </w:style>
  <w:style w:type="character" w:customStyle="1" w:styleId="HeaderChar">
    <w:name w:val="Header Char"/>
    <w:basedOn w:val="DefaultParagraphFont"/>
    <w:link w:val="Header"/>
    <w:uiPriority w:val="99"/>
    <w:semiHidden/>
    <w:locked/>
    <w:rsid w:val="00256D05"/>
    <w:rPr>
      <w:rFonts w:ascii="Times New Roman" w:hAnsi="Times New Roman" w:cs="Times New Roman"/>
    </w:rPr>
  </w:style>
  <w:style w:type="paragraph" w:styleId="Footer">
    <w:name w:val="footer"/>
    <w:basedOn w:val="Normal"/>
    <w:link w:val="FooterChar"/>
    <w:uiPriority w:val="99"/>
    <w:semiHidden/>
    <w:unhideWhenUsed/>
    <w:rsid w:val="00256D05"/>
    <w:pPr>
      <w:tabs>
        <w:tab w:val="center" w:pos="4680"/>
        <w:tab w:val="right" w:pos="9360"/>
      </w:tabs>
    </w:pPr>
  </w:style>
  <w:style w:type="character" w:customStyle="1" w:styleId="FooterChar">
    <w:name w:val="Footer Char"/>
    <w:basedOn w:val="DefaultParagraphFont"/>
    <w:link w:val="Footer"/>
    <w:uiPriority w:val="99"/>
    <w:semiHidden/>
    <w:locked/>
    <w:rsid w:val="00256D05"/>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awat@ee.unr.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IJMOT_Manuscript_Template-2020</Template>
  <TotalTime>0</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Instructions to Prepare Manuscripts for International Journal of Microwave and Optical Technology</vt:lpstr>
    </vt:vector>
  </TitlesOfParts>
  <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Manuscripts for International Journal of Microwave and Optical Technology</dc:title>
  <dc:creator>Banmali S. Rawat</dc:creator>
  <cp:lastModifiedBy>SBD</cp:lastModifiedBy>
  <cp:revision>2</cp:revision>
  <dcterms:created xsi:type="dcterms:W3CDTF">2020-05-30T05:15:00Z</dcterms:created>
  <dcterms:modified xsi:type="dcterms:W3CDTF">2020-05-30T05:15:00Z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